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Spec="center" w:tblpY="436"/>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2858"/>
        <w:gridCol w:w="2624"/>
        <w:gridCol w:w="1726"/>
        <w:gridCol w:w="924"/>
        <w:gridCol w:w="1171"/>
        <w:gridCol w:w="2355"/>
      </w:tblGrid>
      <w:tr w:rsidR="00D604B6" w:rsidRPr="008D259C" w:rsidTr="0039624C">
        <w:trPr>
          <w:trHeight w:val="415"/>
        </w:trPr>
        <w:tc>
          <w:tcPr>
            <w:tcW w:w="4219" w:type="dxa"/>
            <w:shd w:val="clear" w:color="auto" w:fill="4F81BD" w:themeFill="accent1"/>
            <w:vAlign w:val="center"/>
          </w:tcPr>
          <w:p w:rsidR="00D604B6" w:rsidRPr="000A5459" w:rsidRDefault="00D604B6" w:rsidP="00D604B6">
            <w:pPr>
              <w:jc w:val="center"/>
              <w:rPr>
                <w:rFonts w:asciiTheme="majorBidi" w:hAnsiTheme="majorBidi" w:cstheme="majorBidi"/>
                <w:b/>
                <w:bCs/>
                <w:sz w:val="22"/>
                <w:szCs w:val="22"/>
              </w:rPr>
            </w:pPr>
            <w:r w:rsidRPr="000A5459">
              <w:rPr>
                <w:rFonts w:asciiTheme="majorBidi" w:hAnsiTheme="majorBidi" w:cstheme="majorBidi"/>
                <w:b/>
                <w:bCs/>
                <w:sz w:val="22"/>
                <w:szCs w:val="22"/>
              </w:rPr>
              <w:t>Module d’enseignement</w:t>
            </w:r>
          </w:p>
        </w:tc>
        <w:tc>
          <w:tcPr>
            <w:tcW w:w="2858" w:type="dxa"/>
            <w:shd w:val="clear" w:color="auto" w:fill="4F81BD" w:themeFill="accent1"/>
            <w:vAlign w:val="center"/>
          </w:tcPr>
          <w:p w:rsidR="00D604B6" w:rsidRPr="000A5459" w:rsidRDefault="00D604B6" w:rsidP="00D604B6">
            <w:pPr>
              <w:jc w:val="center"/>
              <w:rPr>
                <w:rFonts w:asciiTheme="majorBidi" w:hAnsiTheme="majorBidi" w:cstheme="majorBidi"/>
                <w:b/>
                <w:bCs/>
                <w:sz w:val="22"/>
                <w:szCs w:val="22"/>
              </w:rPr>
            </w:pPr>
            <w:r w:rsidRPr="000A5459">
              <w:rPr>
                <w:rFonts w:asciiTheme="majorBidi" w:hAnsiTheme="majorBidi" w:cstheme="majorBidi"/>
                <w:b/>
                <w:bCs/>
                <w:sz w:val="22"/>
                <w:szCs w:val="22"/>
              </w:rPr>
              <w:t>Famille d’APS</w:t>
            </w:r>
          </w:p>
        </w:tc>
        <w:tc>
          <w:tcPr>
            <w:tcW w:w="2624" w:type="dxa"/>
            <w:shd w:val="clear" w:color="auto" w:fill="4F81BD" w:themeFill="accent1"/>
            <w:vAlign w:val="center"/>
          </w:tcPr>
          <w:p w:rsidR="00D604B6" w:rsidRPr="000A5459" w:rsidRDefault="00D604B6" w:rsidP="00D604B6">
            <w:pPr>
              <w:jc w:val="center"/>
              <w:rPr>
                <w:rFonts w:asciiTheme="majorBidi" w:hAnsiTheme="majorBidi" w:cstheme="majorBidi"/>
                <w:b/>
                <w:bCs/>
                <w:sz w:val="22"/>
                <w:szCs w:val="22"/>
              </w:rPr>
            </w:pPr>
            <w:r w:rsidRPr="000A5459">
              <w:rPr>
                <w:rFonts w:asciiTheme="majorBidi" w:hAnsiTheme="majorBidi" w:cstheme="majorBidi"/>
                <w:b/>
                <w:bCs/>
                <w:sz w:val="22"/>
                <w:szCs w:val="22"/>
              </w:rPr>
              <w:t>APS support</w:t>
            </w:r>
          </w:p>
        </w:tc>
        <w:tc>
          <w:tcPr>
            <w:tcW w:w="1726" w:type="dxa"/>
            <w:shd w:val="clear" w:color="auto" w:fill="4F81BD" w:themeFill="accent1"/>
            <w:vAlign w:val="center"/>
          </w:tcPr>
          <w:p w:rsidR="00D604B6" w:rsidRPr="000A5459" w:rsidRDefault="00D604B6" w:rsidP="00D604B6">
            <w:pPr>
              <w:jc w:val="center"/>
              <w:rPr>
                <w:rFonts w:asciiTheme="majorBidi" w:hAnsiTheme="majorBidi" w:cstheme="majorBidi"/>
                <w:b/>
                <w:bCs/>
                <w:sz w:val="22"/>
                <w:szCs w:val="22"/>
              </w:rPr>
            </w:pPr>
            <w:r w:rsidRPr="000A5459">
              <w:rPr>
                <w:rFonts w:asciiTheme="majorBidi" w:hAnsiTheme="majorBidi" w:cstheme="majorBidi"/>
                <w:b/>
                <w:bCs/>
                <w:sz w:val="22"/>
                <w:szCs w:val="22"/>
              </w:rPr>
              <w:t>Niveau scolaire</w:t>
            </w:r>
          </w:p>
        </w:tc>
        <w:tc>
          <w:tcPr>
            <w:tcW w:w="924" w:type="dxa"/>
            <w:shd w:val="clear" w:color="auto" w:fill="4F81BD" w:themeFill="accent1"/>
            <w:vAlign w:val="center"/>
          </w:tcPr>
          <w:p w:rsidR="00D604B6" w:rsidRPr="000A5459" w:rsidRDefault="00D604B6" w:rsidP="00D604B6">
            <w:pPr>
              <w:jc w:val="center"/>
              <w:rPr>
                <w:rFonts w:asciiTheme="majorBidi" w:hAnsiTheme="majorBidi" w:cstheme="majorBidi"/>
                <w:b/>
                <w:bCs/>
                <w:sz w:val="22"/>
                <w:szCs w:val="22"/>
              </w:rPr>
            </w:pPr>
            <w:r>
              <w:rPr>
                <w:rFonts w:asciiTheme="majorBidi" w:hAnsiTheme="majorBidi" w:cstheme="majorBidi"/>
                <w:b/>
                <w:bCs/>
                <w:sz w:val="22"/>
                <w:szCs w:val="22"/>
              </w:rPr>
              <w:t>Effectif</w:t>
            </w:r>
          </w:p>
        </w:tc>
        <w:tc>
          <w:tcPr>
            <w:tcW w:w="1171" w:type="dxa"/>
            <w:shd w:val="clear" w:color="auto" w:fill="4F81BD" w:themeFill="accent1"/>
            <w:vAlign w:val="center"/>
          </w:tcPr>
          <w:p w:rsidR="00D604B6" w:rsidRPr="000A5459" w:rsidRDefault="00D604B6" w:rsidP="00D604B6">
            <w:pPr>
              <w:jc w:val="center"/>
              <w:rPr>
                <w:rFonts w:asciiTheme="majorBidi" w:hAnsiTheme="majorBidi" w:cstheme="majorBidi"/>
                <w:b/>
                <w:bCs/>
                <w:sz w:val="22"/>
                <w:szCs w:val="22"/>
              </w:rPr>
            </w:pPr>
            <w:r w:rsidRPr="000A5459">
              <w:rPr>
                <w:rFonts w:asciiTheme="majorBidi" w:hAnsiTheme="majorBidi" w:cstheme="majorBidi"/>
                <w:b/>
                <w:bCs/>
                <w:sz w:val="22"/>
                <w:szCs w:val="22"/>
              </w:rPr>
              <w:t>séance</w:t>
            </w:r>
          </w:p>
        </w:tc>
        <w:tc>
          <w:tcPr>
            <w:tcW w:w="2355" w:type="dxa"/>
            <w:shd w:val="clear" w:color="auto" w:fill="4F81BD" w:themeFill="accent1"/>
            <w:vAlign w:val="center"/>
          </w:tcPr>
          <w:p w:rsidR="00D604B6" w:rsidRPr="000A5459" w:rsidRDefault="00D604B6" w:rsidP="00D604B6">
            <w:pPr>
              <w:jc w:val="center"/>
              <w:rPr>
                <w:rFonts w:asciiTheme="majorBidi" w:hAnsiTheme="majorBidi" w:cstheme="majorBidi"/>
                <w:b/>
                <w:bCs/>
                <w:sz w:val="22"/>
                <w:szCs w:val="22"/>
              </w:rPr>
            </w:pPr>
            <w:r w:rsidRPr="000A5459">
              <w:rPr>
                <w:rFonts w:asciiTheme="majorBidi" w:hAnsiTheme="majorBidi" w:cstheme="majorBidi"/>
                <w:b/>
                <w:bCs/>
                <w:sz w:val="22"/>
                <w:szCs w:val="22"/>
              </w:rPr>
              <w:t>Matériels :</w:t>
            </w:r>
          </w:p>
        </w:tc>
      </w:tr>
      <w:tr w:rsidR="00D604B6" w:rsidRPr="008D259C" w:rsidTr="0039624C">
        <w:tc>
          <w:tcPr>
            <w:tcW w:w="4219" w:type="dxa"/>
            <w:shd w:val="clear" w:color="auto" w:fill="FFFFFF" w:themeFill="background1"/>
            <w:vAlign w:val="center"/>
          </w:tcPr>
          <w:p w:rsidR="00D604B6" w:rsidRPr="000A5459" w:rsidRDefault="00D604B6" w:rsidP="00D604B6">
            <w:pPr>
              <w:jc w:val="center"/>
              <w:rPr>
                <w:rFonts w:asciiTheme="majorBidi" w:hAnsiTheme="majorBidi" w:cstheme="majorBidi"/>
                <w:sz w:val="20"/>
                <w:szCs w:val="20"/>
              </w:rPr>
            </w:pPr>
            <w:r>
              <w:rPr>
                <w:rFonts w:asciiTheme="majorBidi" w:hAnsiTheme="majorBidi" w:cstheme="majorBidi"/>
                <w:sz w:val="20"/>
                <w:szCs w:val="20"/>
              </w:rPr>
              <w:t>E</w:t>
            </w:r>
            <w:r w:rsidRPr="000A5459">
              <w:rPr>
                <w:rFonts w:asciiTheme="majorBidi" w:hAnsiTheme="majorBidi" w:cstheme="majorBidi"/>
                <w:sz w:val="20"/>
                <w:szCs w:val="20"/>
              </w:rPr>
              <w:t>fficacité et créativité motrice et sportive</w:t>
            </w:r>
          </w:p>
        </w:tc>
        <w:tc>
          <w:tcPr>
            <w:tcW w:w="2858" w:type="dxa"/>
            <w:shd w:val="clear" w:color="auto" w:fill="FFFFFF" w:themeFill="background1"/>
            <w:vAlign w:val="center"/>
          </w:tcPr>
          <w:p w:rsidR="00D604B6" w:rsidRPr="000A5459" w:rsidRDefault="00D604B6" w:rsidP="00D604B6">
            <w:pPr>
              <w:jc w:val="center"/>
              <w:rPr>
                <w:rFonts w:asciiTheme="majorBidi" w:hAnsiTheme="majorBidi" w:cstheme="majorBidi"/>
                <w:sz w:val="20"/>
                <w:szCs w:val="20"/>
              </w:rPr>
            </w:pPr>
            <w:r w:rsidRPr="000A5459">
              <w:rPr>
                <w:rFonts w:asciiTheme="majorBidi" w:hAnsiTheme="majorBidi" w:cstheme="majorBidi"/>
                <w:sz w:val="20"/>
                <w:szCs w:val="20"/>
              </w:rPr>
              <w:t>Sport de renvoi</w:t>
            </w:r>
            <w:bookmarkStart w:id="0" w:name="_GoBack"/>
            <w:bookmarkEnd w:id="0"/>
          </w:p>
        </w:tc>
        <w:tc>
          <w:tcPr>
            <w:tcW w:w="2624" w:type="dxa"/>
            <w:shd w:val="clear" w:color="auto" w:fill="FFFFFF" w:themeFill="background1"/>
            <w:vAlign w:val="center"/>
          </w:tcPr>
          <w:p w:rsidR="00D604B6" w:rsidRPr="000A5459" w:rsidRDefault="00D604B6" w:rsidP="00D604B6">
            <w:pPr>
              <w:jc w:val="center"/>
              <w:rPr>
                <w:rFonts w:asciiTheme="majorBidi" w:hAnsiTheme="majorBidi" w:cstheme="majorBidi"/>
                <w:sz w:val="20"/>
                <w:szCs w:val="20"/>
              </w:rPr>
            </w:pPr>
            <w:r w:rsidRPr="000A5459">
              <w:rPr>
                <w:rFonts w:asciiTheme="majorBidi" w:hAnsiTheme="majorBidi" w:cstheme="majorBidi"/>
                <w:sz w:val="20"/>
                <w:szCs w:val="20"/>
              </w:rPr>
              <w:t>Volley Ball</w:t>
            </w:r>
          </w:p>
        </w:tc>
        <w:tc>
          <w:tcPr>
            <w:tcW w:w="1726" w:type="dxa"/>
            <w:shd w:val="clear" w:color="auto" w:fill="FFFFFF" w:themeFill="background1"/>
            <w:vAlign w:val="center"/>
          </w:tcPr>
          <w:p w:rsidR="00D604B6" w:rsidRPr="000A5459" w:rsidRDefault="00D604B6" w:rsidP="00D604B6">
            <w:pPr>
              <w:jc w:val="center"/>
              <w:rPr>
                <w:rFonts w:asciiTheme="majorBidi" w:hAnsiTheme="majorBidi" w:cstheme="majorBidi"/>
                <w:sz w:val="20"/>
                <w:szCs w:val="20"/>
              </w:rPr>
            </w:pPr>
            <w:r>
              <w:rPr>
                <w:rFonts w:asciiTheme="majorBidi" w:hAnsiTheme="majorBidi" w:cstheme="majorBidi"/>
                <w:sz w:val="20"/>
                <w:szCs w:val="20"/>
              </w:rPr>
              <w:t>2</w:t>
            </w:r>
            <w:r w:rsidR="0039624C">
              <w:rPr>
                <w:rFonts w:asciiTheme="majorBidi" w:hAnsiTheme="majorBidi" w:cstheme="majorBidi"/>
                <w:sz w:val="20"/>
                <w:szCs w:val="20"/>
              </w:rPr>
              <w:t xml:space="preserve"> </w:t>
            </w:r>
            <w:r>
              <w:rPr>
                <w:rFonts w:asciiTheme="majorBidi" w:hAnsiTheme="majorBidi" w:cstheme="majorBidi"/>
                <w:sz w:val="20"/>
                <w:szCs w:val="20"/>
              </w:rPr>
              <w:t>BAC L 2</w:t>
            </w:r>
          </w:p>
        </w:tc>
        <w:tc>
          <w:tcPr>
            <w:tcW w:w="924" w:type="dxa"/>
            <w:shd w:val="clear" w:color="auto" w:fill="FFFFFF" w:themeFill="background1"/>
            <w:vAlign w:val="center"/>
          </w:tcPr>
          <w:p w:rsidR="00D604B6" w:rsidRPr="000A5459" w:rsidRDefault="00D604B6" w:rsidP="00D604B6">
            <w:pPr>
              <w:jc w:val="center"/>
              <w:rPr>
                <w:rFonts w:asciiTheme="majorBidi" w:hAnsiTheme="majorBidi" w:cstheme="majorBidi"/>
                <w:sz w:val="20"/>
                <w:szCs w:val="20"/>
              </w:rPr>
            </w:pPr>
            <w:r>
              <w:rPr>
                <w:rFonts w:asciiTheme="majorBidi" w:hAnsiTheme="majorBidi" w:cstheme="majorBidi"/>
                <w:sz w:val="20"/>
                <w:szCs w:val="20"/>
              </w:rPr>
              <w:t>30</w:t>
            </w:r>
          </w:p>
        </w:tc>
        <w:tc>
          <w:tcPr>
            <w:tcW w:w="1171" w:type="dxa"/>
            <w:shd w:val="clear" w:color="auto" w:fill="FFFFFF" w:themeFill="background1"/>
            <w:vAlign w:val="center"/>
          </w:tcPr>
          <w:p w:rsidR="00D604B6" w:rsidRPr="000A5459" w:rsidRDefault="00D604B6" w:rsidP="00D604B6">
            <w:pPr>
              <w:jc w:val="center"/>
              <w:rPr>
                <w:rFonts w:asciiTheme="majorBidi" w:hAnsiTheme="majorBidi" w:cstheme="majorBidi"/>
                <w:sz w:val="20"/>
                <w:szCs w:val="20"/>
              </w:rPr>
            </w:pPr>
            <w:r w:rsidRPr="000A5459">
              <w:rPr>
                <w:rFonts w:asciiTheme="majorBidi" w:hAnsiTheme="majorBidi" w:cstheme="majorBidi"/>
                <w:sz w:val="20"/>
                <w:szCs w:val="20"/>
              </w:rPr>
              <w:t>3</w:t>
            </w:r>
          </w:p>
        </w:tc>
        <w:tc>
          <w:tcPr>
            <w:tcW w:w="2355" w:type="dxa"/>
            <w:shd w:val="clear" w:color="auto" w:fill="FFFFFF" w:themeFill="background1"/>
            <w:vAlign w:val="center"/>
          </w:tcPr>
          <w:p w:rsidR="00D604B6" w:rsidRPr="000A5459" w:rsidRDefault="00D604B6" w:rsidP="00D604B6">
            <w:pPr>
              <w:jc w:val="center"/>
              <w:rPr>
                <w:rFonts w:asciiTheme="majorBidi" w:hAnsiTheme="majorBidi" w:cstheme="majorBidi"/>
                <w:sz w:val="20"/>
                <w:szCs w:val="20"/>
              </w:rPr>
            </w:pPr>
            <w:proofErr w:type="spellStart"/>
            <w:r>
              <w:rPr>
                <w:rFonts w:asciiTheme="majorBidi" w:hAnsiTheme="majorBidi" w:cstheme="majorBidi"/>
                <w:sz w:val="20"/>
                <w:szCs w:val="20"/>
              </w:rPr>
              <w:t>Dossards</w:t>
            </w:r>
            <w:proofErr w:type="gramStart"/>
            <w:r>
              <w:rPr>
                <w:rFonts w:asciiTheme="majorBidi" w:hAnsiTheme="majorBidi" w:cstheme="majorBidi"/>
                <w:sz w:val="20"/>
                <w:szCs w:val="20"/>
              </w:rPr>
              <w:t>,Tableau,</w:t>
            </w:r>
            <w:r w:rsidRPr="000A5459">
              <w:rPr>
                <w:rFonts w:asciiTheme="majorBidi" w:hAnsiTheme="majorBidi" w:cstheme="majorBidi"/>
                <w:sz w:val="20"/>
                <w:szCs w:val="20"/>
              </w:rPr>
              <w:t>Ballons</w:t>
            </w:r>
            <w:proofErr w:type="spellEnd"/>
            <w:proofErr w:type="gramEnd"/>
            <w:r w:rsidRPr="000A5459">
              <w:rPr>
                <w:rFonts w:asciiTheme="majorBidi" w:hAnsiTheme="majorBidi" w:cstheme="majorBidi"/>
                <w:sz w:val="20"/>
                <w:szCs w:val="20"/>
              </w:rPr>
              <w:t xml:space="preserve">, filets, </w:t>
            </w:r>
            <w:r>
              <w:rPr>
                <w:rFonts w:asciiTheme="majorBidi" w:hAnsiTheme="majorBidi" w:cstheme="majorBidi"/>
                <w:sz w:val="20"/>
                <w:szCs w:val="20"/>
              </w:rPr>
              <w:t>mires</w:t>
            </w:r>
            <w:r w:rsidRPr="000A5459">
              <w:rPr>
                <w:rFonts w:asciiTheme="majorBidi" w:hAnsiTheme="majorBidi" w:cstheme="majorBidi"/>
                <w:sz w:val="20"/>
                <w:szCs w:val="20"/>
              </w:rPr>
              <w:t>, côn</w:t>
            </w:r>
            <w:r>
              <w:rPr>
                <w:rFonts w:asciiTheme="majorBidi" w:hAnsiTheme="majorBidi" w:cstheme="majorBidi"/>
                <w:sz w:val="20"/>
                <w:szCs w:val="20"/>
              </w:rPr>
              <w:t>e</w:t>
            </w:r>
            <w:r w:rsidRPr="000A5459">
              <w:rPr>
                <w:rFonts w:asciiTheme="majorBidi" w:hAnsiTheme="majorBidi" w:cstheme="majorBidi"/>
                <w:sz w:val="20"/>
                <w:szCs w:val="20"/>
              </w:rPr>
              <w:t>s et plots</w:t>
            </w:r>
          </w:p>
        </w:tc>
      </w:tr>
      <w:tr w:rsidR="00A11A0E" w:rsidRPr="008D259C" w:rsidTr="0039624C">
        <w:trPr>
          <w:trHeight w:val="278"/>
        </w:trPr>
        <w:tc>
          <w:tcPr>
            <w:tcW w:w="4219" w:type="dxa"/>
            <w:shd w:val="clear" w:color="auto" w:fill="4F81BD" w:themeFill="accent1"/>
          </w:tcPr>
          <w:p w:rsidR="00A11A0E" w:rsidRPr="000A5459" w:rsidRDefault="00A11A0E" w:rsidP="00D604B6">
            <w:pPr>
              <w:rPr>
                <w:rFonts w:asciiTheme="majorBidi" w:hAnsiTheme="majorBidi" w:cstheme="majorBidi"/>
                <w:b/>
                <w:bCs/>
              </w:rPr>
            </w:pPr>
            <w:r w:rsidRPr="000A5459">
              <w:rPr>
                <w:rFonts w:asciiTheme="majorBidi" w:hAnsiTheme="majorBidi" w:cstheme="majorBidi"/>
                <w:b/>
                <w:bCs/>
              </w:rPr>
              <w:t>Objectif terminal d’intégration</w:t>
            </w:r>
          </w:p>
        </w:tc>
        <w:tc>
          <w:tcPr>
            <w:tcW w:w="11658" w:type="dxa"/>
            <w:gridSpan w:val="6"/>
            <w:shd w:val="clear" w:color="auto" w:fill="FFFFFF" w:themeFill="background1"/>
          </w:tcPr>
          <w:p w:rsidR="00A11A0E" w:rsidRPr="000A5459" w:rsidRDefault="002B30FA" w:rsidP="00D604B6">
            <w:pPr>
              <w:rPr>
                <w:rFonts w:asciiTheme="majorBidi" w:hAnsiTheme="majorBidi" w:cstheme="majorBidi"/>
                <w:sz w:val="20"/>
                <w:szCs w:val="20"/>
              </w:rPr>
            </w:pPr>
            <w:r>
              <w:rPr>
                <w:rFonts w:asciiTheme="majorBidi" w:hAnsiTheme="majorBidi" w:cstheme="majorBidi"/>
                <w:sz w:val="20"/>
                <w:szCs w:val="20"/>
              </w:rPr>
              <w:t>L</w:t>
            </w:r>
            <w:r w:rsidR="00A11A0E" w:rsidRPr="000A5459">
              <w:rPr>
                <w:rFonts w:asciiTheme="majorBidi" w:hAnsiTheme="majorBidi" w:cstheme="majorBidi"/>
                <w:sz w:val="20"/>
                <w:szCs w:val="20"/>
              </w:rPr>
              <w:t>’élève de la 2eme année doit pouvoir  analyser différentes situations et interactions motrices et s’intégrer volontairement dans la planification et la réalisation de projets individuels et collectifs.</w:t>
            </w:r>
          </w:p>
        </w:tc>
      </w:tr>
      <w:tr w:rsidR="00A11A0E" w:rsidRPr="008D259C" w:rsidTr="0039624C">
        <w:trPr>
          <w:trHeight w:val="277"/>
        </w:trPr>
        <w:tc>
          <w:tcPr>
            <w:tcW w:w="4219" w:type="dxa"/>
            <w:shd w:val="clear" w:color="auto" w:fill="4F81BD" w:themeFill="accent1"/>
          </w:tcPr>
          <w:p w:rsidR="00A11A0E" w:rsidRPr="000A5459" w:rsidRDefault="003839C6" w:rsidP="00D604B6">
            <w:pPr>
              <w:rPr>
                <w:rFonts w:asciiTheme="majorBidi" w:hAnsiTheme="majorBidi" w:cstheme="majorBidi"/>
                <w:b/>
                <w:bCs/>
              </w:rPr>
            </w:pPr>
            <w:r w:rsidRPr="000A5459">
              <w:rPr>
                <w:rFonts w:asciiTheme="majorBidi" w:hAnsiTheme="majorBidi" w:cstheme="majorBidi"/>
                <w:b/>
                <w:bCs/>
              </w:rPr>
              <w:t>Objectif de cycle</w:t>
            </w:r>
          </w:p>
        </w:tc>
        <w:tc>
          <w:tcPr>
            <w:tcW w:w="11658" w:type="dxa"/>
            <w:gridSpan w:val="6"/>
            <w:shd w:val="clear" w:color="auto" w:fill="FFFFFF" w:themeFill="background1"/>
          </w:tcPr>
          <w:p w:rsidR="00A11A0E" w:rsidRPr="000A5459" w:rsidRDefault="002B30FA" w:rsidP="00D604B6">
            <w:pPr>
              <w:rPr>
                <w:rFonts w:asciiTheme="majorBidi" w:hAnsiTheme="majorBidi" w:cstheme="majorBidi"/>
                <w:sz w:val="20"/>
                <w:szCs w:val="20"/>
              </w:rPr>
            </w:pPr>
            <w:r w:rsidRPr="002B30FA">
              <w:rPr>
                <w:rFonts w:asciiTheme="majorBidi" w:hAnsiTheme="majorBidi" w:cstheme="majorBidi"/>
                <w:sz w:val="20"/>
                <w:szCs w:val="20"/>
              </w:rPr>
              <w:t>Rechercher le gain de la rencontre par la mise en œuvre d’un jeu basé sur l’organisation collective pour récupérer la balle et la conserver et organiser les conditions adéquates pour marquer des points dans la limite de 3  touches de balle.</w:t>
            </w:r>
          </w:p>
        </w:tc>
      </w:tr>
      <w:tr w:rsidR="00A11A0E" w:rsidRPr="008D259C" w:rsidTr="0039624C">
        <w:trPr>
          <w:trHeight w:val="277"/>
        </w:trPr>
        <w:tc>
          <w:tcPr>
            <w:tcW w:w="4219" w:type="dxa"/>
            <w:shd w:val="clear" w:color="auto" w:fill="4F81BD" w:themeFill="accent1"/>
          </w:tcPr>
          <w:p w:rsidR="00A11A0E" w:rsidRPr="000A5459" w:rsidRDefault="003839C6" w:rsidP="00D604B6">
            <w:pPr>
              <w:rPr>
                <w:rFonts w:asciiTheme="majorBidi" w:hAnsiTheme="majorBidi" w:cstheme="majorBidi"/>
                <w:b/>
                <w:bCs/>
              </w:rPr>
            </w:pPr>
            <w:r w:rsidRPr="000A5459">
              <w:rPr>
                <w:rFonts w:asciiTheme="majorBidi" w:hAnsiTheme="majorBidi" w:cstheme="majorBidi"/>
                <w:b/>
                <w:bCs/>
              </w:rPr>
              <w:t>Compétences visées</w:t>
            </w:r>
          </w:p>
        </w:tc>
        <w:tc>
          <w:tcPr>
            <w:tcW w:w="11658" w:type="dxa"/>
            <w:gridSpan w:val="6"/>
            <w:shd w:val="clear" w:color="auto" w:fill="FFFFFF" w:themeFill="background1"/>
          </w:tcPr>
          <w:p w:rsidR="00A11A0E" w:rsidRPr="000A5459" w:rsidRDefault="003839C6" w:rsidP="00D604B6">
            <w:pPr>
              <w:rPr>
                <w:rFonts w:asciiTheme="majorBidi" w:hAnsiTheme="majorBidi" w:cstheme="majorBidi"/>
                <w:sz w:val="20"/>
                <w:szCs w:val="20"/>
              </w:rPr>
            </w:pPr>
            <w:r w:rsidRPr="000A5459">
              <w:rPr>
                <w:rFonts w:asciiTheme="majorBidi" w:hAnsiTheme="majorBidi" w:cstheme="majorBidi"/>
                <w:sz w:val="20"/>
                <w:szCs w:val="20"/>
              </w:rPr>
              <w:t>Avoir l’esprit de créativité et d’innovation</w:t>
            </w:r>
          </w:p>
        </w:tc>
      </w:tr>
      <w:tr w:rsidR="00A11A0E" w:rsidRPr="008D259C" w:rsidTr="00262164">
        <w:trPr>
          <w:trHeight w:val="70"/>
        </w:trPr>
        <w:tc>
          <w:tcPr>
            <w:tcW w:w="4219" w:type="dxa"/>
            <w:shd w:val="clear" w:color="auto" w:fill="4F81BD" w:themeFill="accent1"/>
          </w:tcPr>
          <w:p w:rsidR="00A11A0E" w:rsidRPr="000A5459" w:rsidRDefault="00A11A0E" w:rsidP="00D604B6">
            <w:pPr>
              <w:rPr>
                <w:rFonts w:asciiTheme="majorBidi" w:hAnsiTheme="majorBidi" w:cstheme="majorBidi"/>
                <w:b/>
                <w:bCs/>
              </w:rPr>
            </w:pPr>
            <w:r w:rsidRPr="000A5459">
              <w:rPr>
                <w:rFonts w:asciiTheme="majorBidi" w:hAnsiTheme="majorBidi" w:cstheme="majorBidi"/>
                <w:b/>
                <w:bCs/>
              </w:rPr>
              <w:t xml:space="preserve">Objectif de la séance </w:t>
            </w:r>
          </w:p>
        </w:tc>
        <w:tc>
          <w:tcPr>
            <w:tcW w:w="11658" w:type="dxa"/>
            <w:gridSpan w:val="6"/>
            <w:shd w:val="clear" w:color="auto" w:fill="FFFFFF" w:themeFill="background1"/>
            <w:vAlign w:val="center"/>
          </w:tcPr>
          <w:p w:rsidR="00A11A0E" w:rsidRPr="0039624C" w:rsidRDefault="0039624C" w:rsidP="002B26F6">
            <w:pPr>
              <w:rPr>
                <w:rFonts w:asciiTheme="majorBidi" w:hAnsiTheme="majorBidi" w:cstheme="majorBidi"/>
                <w:b/>
                <w:bCs/>
                <w:sz w:val="20"/>
                <w:szCs w:val="20"/>
              </w:rPr>
            </w:pPr>
            <w:r w:rsidRPr="0039624C">
              <w:rPr>
                <w:rFonts w:asciiTheme="majorBidi" w:hAnsiTheme="majorBidi" w:cstheme="majorBidi"/>
                <w:b/>
                <w:bCs/>
                <w:sz w:val="20"/>
                <w:szCs w:val="20"/>
              </w:rPr>
              <w:t xml:space="preserve">Dans une situation de 3 # 3, renvoyer la balle vers le camp adverse après </w:t>
            </w:r>
            <w:r w:rsidR="002B26F6">
              <w:rPr>
                <w:rFonts w:asciiTheme="majorBidi" w:hAnsiTheme="majorBidi" w:cstheme="majorBidi"/>
                <w:b/>
                <w:bCs/>
                <w:sz w:val="20"/>
                <w:szCs w:val="20"/>
              </w:rPr>
              <w:t>trois</w:t>
            </w:r>
            <w:r w:rsidRPr="0039624C">
              <w:rPr>
                <w:rFonts w:asciiTheme="majorBidi" w:hAnsiTheme="majorBidi" w:cstheme="majorBidi"/>
                <w:b/>
                <w:bCs/>
                <w:sz w:val="20"/>
                <w:szCs w:val="20"/>
              </w:rPr>
              <w:t xml:space="preserve"> touches de balle. Réussir 50% des actions.</w:t>
            </w:r>
          </w:p>
        </w:tc>
      </w:tr>
    </w:tbl>
    <w:tbl>
      <w:tblPr>
        <w:tblpPr w:leftFromText="141" w:rightFromText="141" w:vertAnchor="text" w:horzAnchor="page" w:tblpX="627" w:tblpY="3316"/>
        <w:tblW w:w="15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709"/>
        <w:gridCol w:w="9072"/>
        <w:gridCol w:w="3402"/>
        <w:gridCol w:w="1910"/>
      </w:tblGrid>
      <w:tr w:rsidR="000A5459" w:rsidRPr="008D259C" w:rsidTr="00262164">
        <w:trPr>
          <w:trHeight w:val="413"/>
        </w:trPr>
        <w:tc>
          <w:tcPr>
            <w:tcW w:w="817" w:type="dxa"/>
            <w:shd w:val="clear" w:color="auto" w:fill="4F81BD" w:themeFill="accent1"/>
            <w:vAlign w:val="center"/>
          </w:tcPr>
          <w:p w:rsidR="003839C6" w:rsidRPr="000528F6" w:rsidRDefault="003839C6" w:rsidP="00E2409B">
            <w:pPr>
              <w:jc w:val="center"/>
              <w:rPr>
                <w:b/>
                <w:bCs/>
                <w:sz w:val="22"/>
                <w:szCs w:val="22"/>
              </w:rPr>
            </w:pPr>
            <w:r w:rsidRPr="000528F6">
              <w:rPr>
                <w:b/>
                <w:bCs/>
                <w:sz w:val="22"/>
                <w:szCs w:val="22"/>
              </w:rPr>
              <w:t>Partie</w:t>
            </w:r>
          </w:p>
        </w:tc>
        <w:tc>
          <w:tcPr>
            <w:tcW w:w="709" w:type="dxa"/>
            <w:shd w:val="clear" w:color="auto" w:fill="4F81BD" w:themeFill="accent1"/>
            <w:vAlign w:val="center"/>
          </w:tcPr>
          <w:p w:rsidR="003839C6" w:rsidRPr="000528F6" w:rsidRDefault="003839C6" w:rsidP="00E2409B">
            <w:pPr>
              <w:jc w:val="center"/>
              <w:rPr>
                <w:b/>
                <w:bCs/>
                <w:sz w:val="22"/>
                <w:szCs w:val="22"/>
              </w:rPr>
            </w:pPr>
            <w:r w:rsidRPr="000528F6">
              <w:rPr>
                <w:b/>
                <w:bCs/>
                <w:sz w:val="22"/>
                <w:szCs w:val="22"/>
              </w:rPr>
              <w:t>But</w:t>
            </w:r>
          </w:p>
        </w:tc>
        <w:tc>
          <w:tcPr>
            <w:tcW w:w="9072" w:type="dxa"/>
            <w:shd w:val="clear" w:color="auto" w:fill="4F81BD" w:themeFill="accent1"/>
            <w:vAlign w:val="center"/>
          </w:tcPr>
          <w:p w:rsidR="003839C6" w:rsidRPr="000528F6" w:rsidRDefault="003839C6" w:rsidP="00E2409B">
            <w:pPr>
              <w:jc w:val="center"/>
              <w:rPr>
                <w:b/>
                <w:bCs/>
                <w:sz w:val="22"/>
                <w:szCs w:val="22"/>
              </w:rPr>
            </w:pPr>
            <w:r w:rsidRPr="000528F6">
              <w:rPr>
                <w:b/>
                <w:bCs/>
                <w:sz w:val="22"/>
                <w:szCs w:val="22"/>
              </w:rPr>
              <w:t>Tâche</w:t>
            </w:r>
            <w:r w:rsidR="000528F6" w:rsidRPr="000528F6">
              <w:rPr>
                <w:b/>
                <w:bCs/>
                <w:sz w:val="22"/>
                <w:szCs w:val="22"/>
              </w:rPr>
              <w:t>s</w:t>
            </w:r>
          </w:p>
        </w:tc>
        <w:tc>
          <w:tcPr>
            <w:tcW w:w="3402" w:type="dxa"/>
            <w:shd w:val="clear" w:color="auto" w:fill="4F81BD" w:themeFill="accent1"/>
            <w:vAlign w:val="center"/>
          </w:tcPr>
          <w:p w:rsidR="003839C6" w:rsidRPr="000528F6" w:rsidRDefault="00D6059A" w:rsidP="00E2409B">
            <w:pPr>
              <w:jc w:val="center"/>
              <w:rPr>
                <w:b/>
                <w:bCs/>
                <w:sz w:val="22"/>
                <w:szCs w:val="22"/>
              </w:rPr>
            </w:pPr>
            <w:r>
              <w:rPr>
                <w:b/>
                <w:bCs/>
                <w:sz w:val="22"/>
                <w:szCs w:val="22"/>
              </w:rPr>
              <w:t>Schématisation</w:t>
            </w:r>
          </w:p>
        </w:tc>
        <w:tc>
          <w:tcPr>
            <w:tcW w:w="1910" w:type="dxa"/>
            <w:shd w:val="clear" w:color="auto" w:fill="4F81BD" w:themeFill="accent1"/>
            <w:vAlign w:val="center"/>
          </w:tcPr>
          <w:p w:rsidR="003839C6" w:rsidRPr="000528F6" w:rsidRDefault="003839C6" w:rsidP="00E2409B">
            <w:pPr>
              <w:jc w:val="center"/>
              <w:rPr>
                <w:b/>
                <w:bCs/>
                <w:sz w:val="22"/>
                <w:szCs w:val="22"/>
              </w:rPr>
            </w:pPr>
            <w:r w:rsidRPr="000528F6">
              <w:rPr>
                <w:b/>
                <w:bCs/>
                <w:sz w:val="22"/>
                <w:szCs w:val="22"/>
              </w:rPr>
              <w:t>Critère de réussite</w:t>
            </w:r>
          </w:p>
        </w:tc>
      </w:tr>
      <w:tr w:rsidR="003839C6" w:rsidRPr="008D259C" w:rsidTr="00262164">
        <w:trPr>
          <w:cantSplit/>
          <w:trHeight w:hRule="exact" w:val="2467"/>
        </w:trPr>
        <w:tc>
          <w:tcPr>
            <w:tcW w:w="817" w:type="dxa"/>
            <w:shd w:val="clear" w:color="auto" w:fill="F2F2F2" w:themeFill="background1" w:themeFillShade="F2"/>
            <w:textDirection w:val="btLr"/>
            <w:vAlign w:val="bottom"/>
          </w:tcPr>
          <w:p w:rsidR="003839C6" w:rsidRPr="008D259C" w:rsidRDefault="003839C6" w:rsidP="002B30FA">
            <w:pPr>
              <w:ind w:left="113" w:right="113"/>
              <w:rPr>
                <w:b/>
                <w:bCs/>
                <w:sz w:val="20"/>
                <w:szCs w:val="20"/>
              </w:rPr>
            </w:pPr>
          </w:p>
          <w:p w:rsidR="000528F6" w:rsidRDefault="003839C6" w:rsidP="002B30FA">
            <w:pPr>
              <w:ind w:left="113" w:right="113"/>
              <w:jc w:val="center"/>
              <w:rPr>
                <w:b/>
                <w:bCs/>
                <w:sz w:val="20"/>
                <w:szCs w:val="20"/>
              </w:rPr>
            </w:pPr>
            <w:r>
              <w:rPr>
                <w:b/>
                <w:bCs/>
                <w:sz w:val="20"/>
                <w:szCs w:val="20"/>
              </w:rPr>
              <w:t>Introductive</w:t>
            </w:r>
          </w:p>
          <w:p w:rsidR="003839C6" w:rsidRPr="008D259C" w:rsidRDefault="003839C6" w:rsidP="002B30FA">
            <w:pPr>
              <w:ind w:left="113" w:right="113"/>
              <w:jc w:val="center"/>
              <w:rPr>
                <w:b/>
                <w:bCs/>
                <w:sz w:val="20"/>
                <w:szCs w:val="20"/>
              </w:rPr>
            </w:pPr>
            <w:r>
              <w:rPr>
                <w:b/>
                <w:bCs/>
                <w:sz w:val="20"/>
                <w:szCs w:val="20"/>
              </w:rPr>
              <w:t>1</w:t>
            </w:r>
            <w:r w:rsidR="000528F6">
              <w:rPr>
                <w:b/>
                <w:bCs/>
                <w:sz w:val="20"/>
                <w:szCs w:val="20"/>
              </w:rPr>
              <w:t>5</w:t>
            </w:r>
            <w:r>
              <w:rPr>
                <w:b/>
                <w:bCs/>
                <w:sz w:val="20"/>
                <w:szCs w:val="20"/>
              </w:rPr>
              <w:t xml:space="preserve"> min</w:t>
            </w:r>
          </w:p>
        </w:tc>
        <w:tc>
          <w:tcPr>
            <w:tcW w:w="709" w:type="dxa"/>
            <w:shd w:val="clear" w:color="auto" w:fill="FFFFFF" w:themeFill="background1"/>
            <w:textDirection w:val="btLr"/>
            <w:vAlign w:val="center"/>
          </w:tcPr>
          <w:p w:rsidR="003839C6" w:rsidRPr="00CF1D80" w:rsidRDefault="004A10B2" w:rsidP="00D8576C">
            <w:pPr>
              <w:ind w:left="113" w:right="113"/>
              <w:jc w:val="center"/>
              <w:rPr>
                <w:b/>
                <w:bCs/>
                <w:sz w:val="22"/>
                <w:szCs w:val="22"/>
              </w:rPr>
            </w:pPr>
            <w:r>
              <w:rPr>
                <w:b/>
                <w:bCs/>
                <w:sz w:val="22"/>
                <w:szCs w:val="22"/>
              </w:rPr>
              <w:t>Se préparer à l’effort physiqu</w:t>
            </w:r>
            <w:r w:rsidR="00D8576C">
              <w:rPr>
                <w:b/>
                <w:bCs/>
                <w:sz w:val="22"/>
                <w:szCs w:val="22"/>
              </w:rPr>
              <w:t>e</w:t>
            </w:r>
          </w:p>
        </w:tc>
        <w:tc>
          <w:tcPr>
            <w:tcW w:w="9072" w:type="dxa"/>
            <w:shd w:val="clear" w:color="auto" w:fill="auto"/>
          </w:tcPr>
          <w:p w:rsidR="00F17FF4" w:rsidRPr="00E22CF8" w:rsidRDefault="002A1529" w:rsidP="00F17FF4">
            <w:pPr>
              <w:rPr>
                <w:color w:val="000000"/>
                <w:sz w:val="20"/>
                <w:szCs w:val="20"/>
              </w:rPr>
            </w:pPr>
            <w:r w:rsidRPr="008E05B4">
              <w:rPr>
                <w:b/>
                <w:bCs/>
                <w:color w:val="000000"/>
                <w:sz w:val="22"/>
                <w:szCs w:val="22"/>
              </w:rPr>
              <w:t>Prise en main :</w:t>
            </w:r>
            <w:r w:rsidR="00F17FF4">
              <w:rPr>
                <w:b/>
                <w:bCs/>
                <w:color w:val="000000"/>
                <w:sz w:val="22"/>
                <w:szCs w:val="22"/>
              </w:rPr>
              <w:t>-</w:t>
            </w:r>
            <w:r w:rsidR="00F17FF4" w:rsidRPr="00E22CF8">
              <w:rPr>
                <w:color w:val="000000"/>
                <w:sz w:val="20"/>
                <w:szCs w:val="20"/>
              </w:rPr>
              <w:t xml:space="preserve">Répartition </w:t>
            </w:r>
            <w:r w:rsidR="00F17FF4">
              <w:rPr>
                <w:color w:val="000000"/>
                <w:sz w:val="20"/>
                <w:szCs w:val="20"/>
              </w:rPr>
              <w:t>des groupes (l’affichage)</w:t>
            </w:r>
            <w:r w:rsidR="00262164" w:rsidRPr="00E22CF8">
              <w:rPr>
                <w:color w:val="000000"/>
                <w:sz w:val="20"/>
                <w:szCs w:val="20"/>
              </w:rPr>
              <w:t xml:space="preserve"> -Vérification de la tenue et de l’absence.</w:t>
            </w:r>
          </w:p>
          <w:p w:rsidR="00E22CF8" w:rsidRPr="00262164" w:rsidRDefault="00F17FF4" w:rsidP="00262164">
            <w:pPr>
              <w:rPr>
                <w:color w:val="000000"/>
                <w:sz w:val="20"/>
                <w:szCs w:val="20"/>
              </w:rPr>
            </w:pPr>
            <w:r w:rsidRPr="00E22CF8">
              <w:rPr>
                <w:color w:val="000000"/>
                <w:sz w:val="20"/>
                <w:szCs w:val="20"/>
              </w:rPr>
              <w:t>-Expli</w:t>
            </w:r>
            <w:r w:rsidR="00262164">
              <w:rPr>
                <w:color w:val="000000"/>
                <w:sz w:val="20"/>
                <w:szCs w:val="20"/>
              </w:rPr>
              <w:t>quer</w:t>
            </w:r>
            <w:r w:rsidRPr="00E22CF8">
              <w:rPr>
                <w:color w:val="000000"/>
                <w:sz w:val="20"/>
                <w:szCs w:val="20"/>
              </w:rPr>
              <w:t xml:space="preserve"> l’objectif de la </w:t>
            </w:r>
            <w:r w:rsidR="00262164">
              <w:rPr>
                <w:color w:val="000000"/>
                <w:sz w:val="20"/>
                <w:szCs w:val="20"/>
              </w:rPr>
              <w:t>séance, le déroulement de la séance et les grilles d’observation</w:t>
            </w:r>
          </w:p>
          <w:p w:rsidR="00667C94" w:rsidRDefault="00E22CF8" w:rsidP="00667C94">
            <w:pPr>
              <w:rPr>
                <w:color w:val="000000"/>
                <w:sz w:val="20"/>
                <w:szCs w:val="20"/>
              </w:rPr>
            </w:pPr>
            <w:r>
              <w:rPr>
                <w:b/>
                <w:bCs/>
                <w:color w:val="000000"/>
                <w:sz w:val="22"/>
                <w:szCs w:val="22"/>
              </w:rPr>
              <w:t>-</w:t>
            </w:r>
            <w:r w:rsidR="002A1529" w:rsidRPr="008E05B4">
              <w:rPr>
                <w:b/>
                <w:bCs/>
                <w:color w:val="000000"/>
                <w:sz w:val="22"/>
                <w:szCs w:val="22"/>
              </w:rPr>
              <w:t xml:space="preserve">Echauffement général : </w:t>
            </w:r>
            <w:r w:rsidR="00425BD8">
              <w:rPr>
                <w:color w:val="000000"/>
                <w:sz w:val="20"/>
                <w:szCs w:val="20"/>
              </w:rPr>
              <w:t>C</w:t>
            </w:r>
            <w:r w:rsidR="002A1529" w:rsidRPr="002A1529">
              <w:rPr>
                <w:color w:val="000000"/>
                <w:sz w:val="20"/>
                <w:szCs w:val="20"/>
              </w:rPr>
              <w:t>ourse modérée autour du terrain</w:t>
            </w:r>
            <w:r w:rsidR="00667C94">
              <w:rPr>
                <w:color w:val="000000"/>
                <w:sz w:val="20"/>
                <w:szCs w:val="20"/>
              </w:rPr>
              <w:t xml:space="preserve"> +Echauffement délégué au capitaine de groupes.</w:t>
            </w:r>
            <w:r w:rsidR="002A1529" w:rsidRPr="002A1529">
              <w:rPr>
                <w:color w:val="000000"/>
                <w:sz w:val="20"/>
                <w:szCs w:val="20"/>
              </w:rPr>
              <w:t xml:space="preserve"> </w:t>
            </w:r>
          </w:p>
          <w:p w:rsidR="002A1529" w:rsidRPr="002A1529" w:rsidRDefault="00667C94" w:rsidP="00425BD8">
            <w:pPr>
              <w:rPr>
                <w:color w:val="000000"/>
              </w:rPr>
            </w:pPr>
            <w:r>
              <w:rPr>
                <w:color w:val="000000"/>
                <w:sz w:val="20"/>
                <w:szCs w:val="20"/>
              </w:rPr>
              <w:t>C</w:t>
            </w:r>
            <w:r w:rsidR="002A1529" w:rsidRPr="002A1529">
              <w:rPr>
                <w:color w:val="000000"/>
                <w:sz w:val="20"/>
                <w:szCs w:val="20"/>
              </w:rPr>
              <w:t>ourse navette entre la ligne de fond</w:t>
            </w:r>
            <w:r w:rsidR="00425BD8">
              <w:rPr>
                <w:color w:val="000000"/>
                <w:sz w:val="20"/>
                <w:szCs w:val="20"/>
              </w:rPr>
              <w:t xml:space="preserve"> </w:t>
            </w:r>
            <w:r w:rsidR="002A1529" w:rsidRPr="002A1529">
              <w:rPr>
                <w:color w:val="000000"/>
                <w:sz w:val="20"/>
                <w:szCs w:val="20"/>
              </w:rPr>
              <w:t>et le filet avec des pas chassés</w:t>
            </w:r>
            <w:r w:rsidR="00425BD8">
              <w:rPr>
                <w:color w:val="000000"/>
                <w:sz w:val="20"/>
                <w:szCs w:val="20"/>
              </w:rPr>
              <w:t> .Toucher les lignes de fond, médiane et d’attaque en compétition entre les groupes.</w:t>
            </w:r>
          </w:p>
          <w:p w:rsidR="002A1529" w:rsidRPr="00425BD8" w:rsidRDefault="002A1529" w:rsidP="004A7807">
            <w:pPr>
              <w:pStyle w:val="Paragraphedeliste"/>
              <w:numPr>
                <w:ilvl w:val="0"/>
                <w:numId w:val="9"/>
              </w:numPr>
              <w:ind w:left="108" w:hanging="142"/>
              <w:rPr>
                <w:color w:val="000000"/>
                <w:sz w:val="20"/>
                <w:szCs w:val="20"/>
              </w:rPr>
            </w:pPr>
            <w:r w:rsidRPr="008E05B4">
              <w:rPr>
                <w:b/>
                <w:bCs/>
                <w:color w:val="000000"/>
                <w:sz w:val="22"/>
                <w:szCs w:val="22"/>
              </w:rPr>
              <w:t>Echauffement spécifique</w:t>
            </w:r>
            <w:r w:rsidR="004A7807">
              <w:rPr>
                <w:b/>
                <w:bCs/>
                <w:color w:val="000000"/>
                <w:sz w:val="22"/>
                <w:szCs w:val="22"/>
              </w:rPr>
              <w:t xml:space="preserve"> : </w:t>
            </w:r>
            <w:r w:rsidR="00667C94">
              <w:rPr>
                <w:color w:val="000000"/>
                <w:sz w:val="20"/>
                <w:szCs w:val="20"/>
              </w:rPr>
              <w:t xml:space="preserve">jeu de balles brulantes+ </w:t>
            </w:r>
            <w:r w:rsidRPr="002A1529">
              <w:rPr>
                <w:color w:val="000000"/>
                <w:sz w:val="20"/>
                <w:szCs w:val="20"/>
              </w:rPr>
              <w:t xml:space="preserve">Echauffement avec ballon à 3 </w:t>
            </w:r>
            <w:r w:rsidR="00667C94">
              <w:rPr>
                <w:color w:val="000000"/>
                <w:sz w:val="20"/>
                <w:szCs w:val="20"/>
              </w:rPr>
              <w:t>ou</w:t>
            </w:r>
            <w:r w:rsidRPr="002A1529">
              <w:rPr>
                <w:color w:val="000000"/>
                <w:sz w:val="20"/>
                <w:szCs w:val="20"/>
              </w:rPr>
              <w:t xml:space="preserve"> à 4</w:t>
            </w:r>
            <w:r w:rsidRPr="00667C94">
              <w:rPr>
                <w:color w:val="000000"/>
                <w:sz w:val="20"/>
                <w:szCs w:val="20"/>
              </w:rPr>
              <w:t> </w:t>
            </w:r>
            <w:r w:rsidR="00667C94" w:rsidRPr="00667C94">
              <w:rPr>
                <w:color w:val="000000"/>
                <w:sz w:val="20"/>
                <w:szCs w:val="20"/>
              </w:rPr>
              <w:t>avec ballon (Passe à dix par touches de balles)</w:t>
            </w:r>
            <w:r w:rsidR="00CF1D80">
              <w:rPr>
                <w:color w:val="000000"/>
                <w:sz w:val="20"/>
                <w:szCs w:val="20"/>
              </w:rPr>
              <w:t>.</w:t>
            </w:r>
          </w:p>
          <w:p w:rsidR="003839C6" w:rsidRPr="000528F6" w:rsidRDefault="003839C6" w:rsidP="002B30FA">
            <w:pPr>
              <w:rPr>
                <w:rFonts w:ascii="Plantagenet Cherokee" w:hAnsi="Plantagenet Cherokee"/>
                <w:b/>
                <w:bCs/>
                <w:sz w:val="20"/>
                <w:szCs w:val="20"/>
              </w:rPr>
            </w:pPr>
            <w:proofErr w:type="gramStart"/>
            <w:r w:rsidRPr="000528F6">
              <w:rPr>
                <w:rFonts w:ascii="Plantagenet Cherokee" w:hAnsi="Plantagenet Cherokee"/>
                <w:b/>
                <w:bCs/>
                <w:sz w:val="20"/>
                <w:szCs w:val="20"/>
              </w:rPr>
              <w:t>Consignes</w:t>
            </w:r>
            <w:proofErr w:type="gramEnd"/>
            <w:r w:rsidRPr="000528F6">
              <w:rPr>
                <w:rFonts w:ascii="Plantagenet Cherokee" w:hAnsi="Plantagenet Cherokee"/>
                <w:b/>
                <w:bCs/>
                <w:sz w:val="20"/>
                <w:szCs w:val="20"/>
              </w:rPr>
              <w:t xml:space="preserve"> : </w:t>
            </w:r>
          </w:p>
          <w:p w:rsidR="003839C6" w:rsidRPr="005C321B" w:rsidRDefault="000528F6" w:rsidP="00425BD8">
            <w:pPr>
              <w:rPr>
                <w:sz w:val="20"/>
                <w:szCs w:val="20"/>
              </w:rPr>
            </w:pPr>
            <w:r>
              <w:rPr>
                <w:sz w:val="20"/>
                <w:szCs w:val="20"/>
              </w:rPr>
              <w:t xml:space="preserve"> - </w:t>
            </w:r>
            <w:r w:rsidR="003839C6" w:rsidRPr="008D259C">
              <w:rPr>
                <w:sz w:val="20"/>
                <w:szCs w:val="20"/>
              </w:rPr>
              <w:t xml:space="preserve">Donner plus d’importance </w:t>
            </w:r>
            <w:r w:rsidR="00425BD8" w:rsidRPr="008D259C">
              <w:rPr>
                <w:sz w:val="20"/>
                <w:szCs w:val="20"/>
              </w:rPr>
              <w:t>aux membres</w:t>
            </w:r>
            <w:r w:rsidR="00425BD8">
              <w:rPr>
                <w:sz w:val="20"/>
                <w:szCs w:val="20"/>
              </w:rPr>
              <w:t xml:space="preserve"> </w:t>
            </w:r>
            <w:r w:rsidR="003839C6" w:rsidRPr="008D259C">
              <w:rPr>
                <w:sz w:val="20"/>
                <w:szCs w:val="20"/>
              </w:rPr>
              <w:t xml:space="preserve"> </w:t>
            </w:r>
            <w:r w:rsidR="003839C6">
              <w:rPr>
                <w:sz w:val="20"/>
                <w:szCs w:val="20"/>
              </w:rPr>
              <w:t>supérieur</w:t>
            </w:r>
            <w:r w:rsidR="00425BD8">
              <w:rPr>
                <w:sz w:val="20"/>
                <w:szCs w:val="20"/>
              </w:rPr>
              <w:t>s</w:t>
            </w:r>
            <w:r w:rsidR="005C321B">
              <w:rPr>
                <w:sz w:val="20"/>
                <w:szCs w:val="20"/>
              </w:rPr>
              <w:t xml:space="preserve"> - </w:t>
            </w:r>
            <w:r w:rsidR="005C321B" w:rsidRPr="005C321B">
              <w:rPr>
                <w:sz w:val="20"/>
                <w:szCs w:val="20"/>
              </w:rPr>
              <w:t xml:space="preserve">Suivre les consignes de l’élève </w:t>
            </w:r>
            <w:r w:rsidR="005C321B">
              <w:rPr>
                <w:sz w:val="20"/>
                <w:szCs w:val="20"/>
              </w:rPr>
              <w:t>d</w:t>
            </w:r>
            <w:r w:rsidR="005C321B" w:rsidRPr="005C321B">
              <w:rPr>
                <w:sz w:val="20"/>
                <w:szCs w:val="20"/>
              </w:rPr>
              <w:t>émonstrateur</w:t>
            </w:r>
            <w:r w:rsidR="005C321B">
              <w:rPr>
                <w:sz w:val="20"/>
                <w:szCs w:val="20"/>
              </w:rPr>
              <w:t xml:space="preserve"> </w:t>
            </w:r>
          </w:p>
        </w:tc>
        <w:tc>
          <w:tcPr>
            <w:tcW w:w="3402" w:type="dxa"/>
            <w:shd w:val="clear" w:color="auto" w:fill="auto"/>
            <w:vAlign w:val="center"/>
          </w:tcPr>
          <w:p w:rsidR="003839C6" w:rsidRPr="008D259C" w:rsidRDefault="003839C6" w:rsidP="002B30FA">
            <w:pPr>
              <w:jc w:val="center"/>
              <w:rPr>
                <w:color w:val="000000"/>
                <w:sz w:val="20"/>
                <w:szCs w:val="20"/>
              </w:rPr>
            </w:pPr>
          </w:p>
          <w:p w:rsidR="003839C6" w:rsidRPr="008D259C" w:rsidRDefault="00667C94" w:rsidP="002B30FA">
            <w:pPr>
              <w:jc w:val="center"/>
              <w:rPr>
                <w:sz w:val="20"/>
                <w:szCs w:val="20"/>
              </w:rPr>
            </w:pPr>
            <w:r>
              <w:rPr>
                <w:noProof/>
                <w:color w:val="000000"/>
                <w:sz w:val="20"/>
                <w:szCs w:val="20"/>
              </w:rPr>
              <w:drawing>
                <wp:anchor distT="0" distB="0" distL="114300" distR="114300" simplePos="0" relativeHeight="251659264" behindDoc="0" locked="0" layoutInCell="1" allowOverlap="1" wp14:anchorId="66A6139F" wp14:editId="0C4BA71D">
                  <wp:simplePos x="7419975" y="2714625"/>
                  <wp:positionH relativeFrom="margin">
                    <wp:posOffset>305435</wp:posOffset>
                  </wp:positionH>
                  <wp:positionV relativeFrom="margin">
                    <wp:posOffset>194945</wp:posOffset>
                  </wp:positionV>
                  <wp:extent cx="1495425" cy="1176020"/>
                  <wp:effectExtent l="0" t="0" r="9525" b="508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lley-3D echauffement.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95425" cy="1176020"/>
                          </a:xfrm>
                          <a:prstGeom prst="rect">
                            <a:avLst/>
                          </a:prstGeom>
                        </pic:spPr>
                      </pic:pic>
                    </a:graphicData>
                  </a:graphic>
                  <wp14:sizeRelH relativeFrom="margin">
                    <wp14:pctWidth>0</wp14:pctWidth>
                  </wp14:sizeRelH>
                  <wp14:sizeRelV relativeFrom="margin">
                    <wp14:pctHeight>0</wp14:pctHeight>
                  </wp14:sizeRelV>
                </wp:anchor>
              </w:drawing>
            </w:r>
          </w:p>
          <w:p w:rsidR="003839C6" w:rsidRPr="008D259C" w:rsidRDefault="003839C6" w:rsidP="002B30FA">
            <w:pPr>
              <w:jc w:val="center"/>
              <w:rPr>
                <w:sz w:val="20"/>
                <w:szCs w:val="20"/>
              </w:rPr>
            </w:pPr>
          </w:p>
          <w:p w:rsidR="003839C6" w:rsidRPr="008D259C" w:rsidRDefault="003839C6" w:rsidP="002B30FA">
            <w:pPr>
              <w:jc w:val="center"/>
              <w:rPr>
                <w:sz w:val="20"/>
                <w:szCs w:val="20"/>
              </w:rPr>
            </w:pPr>
          </w:p>
          <w:p w:rsidR="003839C6" w:rsidRPr="008D259C" w:rsidRDefault="003839C6" w:rsidP="002B30FA">
            <w:pPr>
              <w:jc w:val="center"/>
              <w:rPr>
                <w:sz w:val="20"/>
                <w:szCs w:val="20"/>
              </w:rPr>
            </w:pPr>
          </w:p>
          <w:p w:rsidR="003839C6" w:rsidRPr="008D259C" w:rsidRDefault="003839C6" w:rsidP="002B30FA">
            <w:pPr>
              <w:jc w:val="center"/>
              <w:rPr>
                <w:sz w:val="20"/>
                <w:szCs w:val="20"/>
              </w:rPr>
            </w:pPr>
          </w:p>
          <w:p w:rsidR="003839C6" w:rsidRPr="008D259C" w:rsidRDefault="003839C6" w:rsidP="002B30FA">
            <w:pPr>
              <w:jc w:val="center"/>
              <w:rPr>
                <w:sz w:val="20"/>
                <w:szCs w:val="20"/>
              </w:rPr>
            </w:pPr>
          </w:p>
          <w:p w:rsidR="003839C6" w:rsidRPr="008D259C" w:rsidRDefault="003839C6" w:rsidP="002B30FA">
            <w:pPr>
              <w:jc w:val="center"/>
              <w:rPr>
                <w:sz w:val="20"/>
                <w:szCs w:val="20"/>
              </w:rPr>
            </w:pPr>
          </w:p>
          <w:p w:rsidR="003839C6" w:rsidRPr="008D259C" w:rsidRDefault="003839C6" w:rsidP="002B30FA">
            <w:pPr>
              <w:jc w:val="center"/>
              <w:rPr>
                <w:sz w:val="20"/>
                <w:szCs w:val="20"/>
              </w:rPr>
            </w:pPr>
          </w:p>
          <w:p w:rsidR="003839C6" w:rsidRPr="008D259C" w:rsidRDefault="003839C6" w:rsidP="002B30FA">
            <w:pPr>
              <w:jc w:val="center"/>
              <w:rPr>
                <w:sz w:val="20"/>
                <w:szCs w:val="20"/>
              </w:rPr>
            </w:pPr>
          </w:p>
        </w:tc>
        <w:tc>
          <w:tcPr>
            <w:tcW w:w="1910" w:type="dxa"/>
            <w:shd w:val="clear" w:color="auto" w:fill="auto"/>
          </w:tcPr>
          <w:p w:rsidR="003839C6" w:rsidRPr="000528F6" w:rsidRDefault="003839C6" w:rsidP="002B30FA">
            <w:pPr>
              <w:rPr>
                <w:sz w:val="22"/>
                <w:szCs w:val="22"/>
              </w:rPr>
            </w:pPr>
          </w:p>
          <w:p w:rsidR="00D8576C" w:rsidRDefault="00D8576C" w:rsidP="002B30FA">
            <w:pPr>
              <w:pStyle w:val="Corpsdetexte"/>
              <w:rPr>
                <w:sz w:val="22"/>
                <w:szCs w:val="22"/>
              </w:rPr>
            </w:pPr>
          </w:p>
          <w:p w:rsidR="00D8576C" w:rsidRDefault="00D8576C" w:rsidP="002B30FA">
            <w:pPr>
              <w:pStyle w:val="Corpsdetexte"/>
              <w:rPr>
                <w:sz w:val="22"/>
                <w:szCs w:val="22"/>
              </w:rPr>
            </w:pPr>
          </w:p>
          <w:p w:rsidR="00D8576C" w:rsidRDefault="00D8576C" w:rsidP="002B30FA">
            <w:pPr>
              <w:pStyle w:val="Corpsdetexte"/>
              <w:rPr>
                <w:sz w:val="22"/>
                <w:szCs w:val="22"/>
              </w:rPr>
            </w:pPr>
          </w:p>
          <w:p w:rsidR="003839C6" w:rsidRPr="000528F6" w:rsidRDefault="002B26F6" w:rsidP="002B30FA">
            <w:pPr>
              <w:pStyle w:val="Corpsdetexte"/>
              <w:rPr>
                <w:sz w:val="22"/>
                <w:szCs w:val="22"/>
              </w:rPr>
            </w:pPr>
            <w:r>
              <w:rPr>
                <w:sz w:val="22"/>
                <w:szCs w:val="22"/>
              </w:rPr>
              <w:t>Echauffement adapté, continu et progressif</w:t>
            </w:r>
            <w:r w:rsidR="003839C6" w:rsidRPr="000528F6">
              <w:rPr>
                <w:sz w:val="22"/>
                <w:szCs w:val="22"/>
              </w:rPr>
              <w:t>.</w:t>
            </w:r>
          </w:p>
          <w:p w:rsidR="003839C6" w:rsidRPr="000528F6" w:rsidRDefault="003839C6" w:rsidP="002B30FA">
            <w:pPr>
              <w:rPr>
                <w:sz w:val="22"/>
                <w:szCs w:val="22"/>
              </w:rPr>
            </w:pPr>
          </w:p>
        </w:tc>
      </w:tr>
      <w:tr w:rsidR="003839C6" w:rsidRPr="008D259C" w:rsidTr="001E6CD8">
        <w:trPr>
          <w:cantSplit/>
          <w:trHeight w:val="3247"/>
        </w:trPr>
        <w:tc>
          <w:tcPr>
            <w:tcW w:w="817" w:type="dxa"/>
            <w:shd w:val="clear" w:color="auto" w:fill="F2F2F2" w:themeFill="background1" w:themeFillShade="F2"/>
            <w:textDirection w:val="btLr"/>
            <w:vAlign w:val="center"/>
          </w:tcPr>
          <w:p w:rsidR="003839C6" w:rsidRDefault="003839C6" w:rsidP="002B30FA">
            <w:pPr>
              <w:ind w:left="113" w:right="113"/>
              <w:rPr>
                <w:b/>
                <w:bCs/>
                <w:sz w:val="20"/>
                <w:szCs w:val="20"/>
              </w:rPr>
            </w:pPr>
          </w:p>
          <w:p w:rsidR="000528F6" w:rsidRPr="008D259C" w:rsidRDefault="000528F6" w:rsidP="002B30FA">
            <w:pPr>
              <w:ind w:left="113" w:right="113"/>
              <w:rPr>
                <w:b/>
                <w:bCs/>
                <w:sz w:val="20"/>
                <w:szCs w:val="20"/>
              </w:rPr>
            </w:pPr>
          </w:p>
          <w:p w:rsidR="003839C6" w:rsidRPr="008D259C" w:rsidRDefault="003839C6" w:rsidP="002B30FA">
            <w:pPr>
              <w:ind w:left="113" w:right="113"/>
              <w:jc w:val="center"/>
              <w:rPr>
                <w:b/>
                <w:bCs/>
                <w:sz w:val="20"/>
                <w:szCs w:val="20"/>
              </w:rPr>
            </w:pPr>
            <w:r w:rsidRPr="008D259C">
              <w:rPr>
                <w:b/>
                <w:bCs/>
                <w:sz w:val="20"/>
                <w:szCs w:val="20"/>
              </w:rPr>
              <w:t>Fondamentale</w:t>
            </w:r>
          </w:p>
          <w:p w:rsidR="003839C6" w:rsidRPr="008D259C" w:rsidRDefault="003839C6" w:rsidP="002B30FA">
            <w:pPr>
              <w:ind w:left="113" w:right="113"/>
              <w:jc w:val="center"/>
              <w:rPr>
                <w:b/>
                <w:bCs/>
                <w:sz w:val="20"/>
                <w:szCs w:val="20"/>
              </w:rPr>
            </w:pPr>
            <w:r w:rsidRPr="008D259C">
              <w:rPr>
                <w:b/>
                <w:bCs/>
                <w:sz w:val="20"/>
                <w:szCs w:val="20"/>
              </w:rPr>
              <w:t>3</w:t>
            </w:r>
            <w:r w:rsidR="000528F6">
              <w:rPr>
                <w:b/>
                <w:bCs/>
                <w:sz w:val="20"/>
                <w:szCs w:val="20"/>
              </w:rPr>
              <w:t>0</w:t>
            </w:r>
            <w:r w:rsidRPr="008D259C">
              <w:rPr>
                <w:b/>
                <w:bCs/>
                <w:sz w:val="20"/>
                <w:szCs w:val="20"/>
              </w:rPr>
              <w:t xml:space="preserve"> à </w:t>
            </w:r>
            <w:r w:rsidR="000528F6">
              <w:rPr>
                <w:b/>
                <w:bCs/>
                <w:sz w:val="20"/>
                <w:szCs w:val="20"/>
              </w:rPr>
              <w:t>35</w:t>
            </w:r>
            <w:r w:rsidRPr="008D259C">
              <w:rPr>
                <w:b/>
                <w:bCs/>
                <w:sz w:val="20"/>
                <w:szCs w:val="20"/>
              </w:rPr>
              <w:t>min</w:t>
            </w:r>
          </w:p>
          <w:p w:rsidR="003839C6" w:rsidRPr="008D259C" w:rsidRDefault="003839C6" w:rsidP="002B30FA">
            <w:pPr>
              <w:ind w:left="113" w:right="113"/>
              <w:jc w:val="center"/>
              <w:rPr>
                <w:b/>
                <w:bCs/>
                <w:sz w:val="20"/>
                <w:szCs w:val="20"/>
              </w:rPr>
            </w:pPr>
          </w:p>
          <w:p w:rsidR="003839C6" w:rsidRPr="008D259C" w:rsidRDefault="003839C6" w:rsidP="002B30FA">
            <w:pPr>
              <w:ind w:left="113" w:right="113"/>
              <w:jc w:val="center"/>
              <w:rPr>
                <w:b/>
                <w:bCs/>
                <w:sz w:val="20"/>
                <w:szCs w:val="20"/>
              </w:rPr>
            </w:pPr>
          </w:p>
        </w:tc>
        <w:tc>
          <w:tcPr>
            <w:tcW w:w="709" w:type="dxa"/>
            <w:shd w:val="clear" w:color="auto" w:fill="FFFFFF" w:themeFill="background1"/>
            <w:textDirection w:val="btLr"/>
            <w:vAlign w:val="center"/>
          </w:tcPr>
          <w:p w:rsidR="000528F6" w:rsidRPr="00CF1D80" w:rsidRDefault="000528F6" w:rsidP="00D8576C">
            <w:pPr>
              <w:ind w:left="113" w:right="113"/>
              <w:rPr>
                <w:b/>
                <w:bCs/>
                <w:sz w:val="22"/>
                <w:szCs w:val="22"/>
              </w:rPr>
            </w:pPr>
          </w:p>
          <w:p w:rsidR="003839C6" w:rsidRPr="00CF1D80" w:rsidRDefault="000528F6" w:rsidP="00D8576C">
            <w:pPr>
              <w:ind w:left="113" w:right="113"/>
              <w:jc w:val="center"/>
              <w:rPr>
                <w:b/>
                <w:bCs/>
                <w:sz w:val="22"/>
                <w:szCs w:val="22"/>
              </w:rPr>
            </w:pPr>
            <w:r w:rsidRPr="00CF1D80">
              <w:rPr>
                <w:b/>
                <w:bCs/>
                <w:sz w:val="22"/>
                <w:szCs w:val="22"/>
              </w:rPr>
              <w:t>R</w:t>
            </w:r>
            <w:r w:rsidR="003839C6" w:rsidRPr="00CF1D80">
              <w:rPr>
                <w:b/>
                <w:bCs/>
                <w:sz w:val="22"/>
                <w:szCs w:val="22"/>
              </w:rPr>
              <w:t xml:space="preserve">envoyer la balle vers le camp adverse après </w:t>
            </w:r>
            <w:r w:rsidR="004A10B2">
              <w:rPr>
                <w:b/>
                <w:bCs/>
                <w:sz w:val="22"/>
                <w:szCs w:val="22"/>
              </w:rPr>
              <w:t>trois</w:t>
            </w:r>
            <w:r w:rsidR="003839C6" w:rsidRPr="00CF1D80">
              <w:rPr>
                <w:b/>
                <w:bCs/>
                <w:sz w:val="22"/>
                <w:szCs w:val="22"/>
              </w:rPr>
              <w:t xml:space="preserve"> touches de balle.</w:t>
            </w:r>
          </w:p>
        </w:tc>
        <w:tc>
          <w:tcPr>
            <w:tcW w:w="9072" w:type="dxa"/>
            <w:shd w:val="clear" w:color="auto" w:fill="auto"/>
          </w:tcPr>
          <w:p w:rsidR="001E6CD8" w:rsidRDefault="003839C6" w:rsidP="00D8576C">
            <w:pPr>
              <w:tabs>
                <w:tab w:val="left" w:pos="5400"/>
              </w:tabs>
              <w:rPr>
                <w:b/>
                <w:bCs/>
                <w:color w:val="FF0000"/>
                <w:sz w:val="22"/>
                <w:szCs w:val="22"/>
              </w:rPr>
            </w:pPr>
            <w:r w:rsidRPr="00D8576C">
              <w:rPr>
                <w:color w:val="FF00FF"/>
                <w:sz w:val="20"/>
                <w:szCs w:val="20"/>
              </w:rPr>
              <w:t xml:space="preserve">   </w:t>
            </w:r>
            <w:r w:rsidRPr="00D8576C">
              <w:rPr>
                <w:b/>
                <w:bCs/>
                <w:color w:val="FF0000"/>
                <w:sz w:val="22"/>
                <w:szCs w:val="22"/>
                <w:u w:val="single"/>
              </w:rPr>
              <w:t>Situation</w:t>
            </w:r>
            <w:r w:rsidRPr="00D8576C">
              <w:rPr>
                <w:b/>
                <w:bCs/>
                <w:color w:val="FF0000"/>
                <w:sz w:val="22"/>
                <w:szCs w:val="22"/>
              </w:rPr>
              <w:t> </w:t>
            </w:r>
            <w:r w:rsidR="001E6CD8" w:rsidRPr="00D8576C">
              <w:rPr>
                <w:b/>
                <w:bCs/>
                <w:color w:val="FF0000"/>
                <w:sz w:val="22"/>
                <w:szCs w:val="22"/>
              </w:rPr>
              <w:t>:</w:t>
            </w:r>
          </w:p>
          <w:p w:rsidR="001E6CD8" w:rsidRDefault="001E6CD8" w:rsidP="001E6CD8">
            <w:pPr>
              <w:tabs>
                <w:tab w:val="left" w:pos="5400"/>
              </w:tabs>
              <w:rPr>
                <w:sz w:val="20"/>
              </w:rPr>
            </w:pPr>
            <w:r w:rsidRPr="00D8576C">
              <w:rPr>
                <w:b/>
                <w:bCs/>
                <w:color w:val="FF0000"/>
                <w:sz w:val="22"/>
                <w:szCs w:val="22"/>
              </w:rPr>
              <w:t xml:space="preserve"> </w:t>
            </w:r>
            <w:r w:rsidRPr="00D8576C">
              <w:rPr>
                <w:rFonts w:ascii="Plantagenet Cherokee" w:hAnsi="Plantagenet Cherokee"/>
                <w:b/>
                <w:bCs/>
                <w:sz w:val="20"/>
                <w:szCs w:val="20"/>
              </w:rPr>
              <w:t>Conditions</w:t>
            </w:r>
            <w:r w:rsidR="00BB4CB0">
              <w:rPr>
                <w:rFonts w:ascii="Plantagenet Cherokee" w:hAnsi="Plantagenet Cherokee"/>
                <w:b/>
                <w:bCs/>
                <w:sz w:val="20"/>
                <w:szCs w:val="20"/>
              </w:rPr>
              <w:t xml:space="preserve"> de réalisation </w:t>
            </w:r>
            <w:r w:rsidR="00D8576C" w:rsidRPr="00D8576C">
              <w:rPr>
                <w:rFonts w:ascii="Plantagenet Cherokee" w:hAnsi="Plantagenet Cherokee"/>
                <w:b/>
                <w:bCs/>
                <w:sz w:val="20"/>
                <w:szCs w:val="20"/>
              </w:rPr>
              <w:t>:</w:t>
            </w:r>
            <w:r w:rsidR="00BB4CB0">
              <w:rPr>
                <w:rFonts w:ascii="Plantagenet Cherokee" w:hAnsi="Plantagenet Cherokee"/>
                <w:b/>
                <w:bCs/>
                <w:sz w:val="20"/>
                <w:szCs w:val="20"/>
              </w:rPr>
              <w:t xml:space="preserve">  </w:t>
            </w:r>
            <w:r w:rsidR="00D8576C" w:rsidRPr="00D8576C">
              <w:rPr>
                <w:sz w:val="20"/>
              </w:rPr>
              <w:t xml:space="preserve"> </w:t>
            </w:r>
            <w:r w:rsidRPr="00D6059A">
              <w:rPr>
                <w:sz w:val="20"/>
                <w:u w:val="single"/>
              </w:rPr>
              <w:t>Spatiales</w:t>
            </w:r>
            <w:r>
              <w:rPr>
                <w:sz w:val="20"/>
              </w:rPr>
              <w:t> : 2 terrains de volleyball, chacun est  divisé en deux demi- terrains.</w:t>
            </w:r>
          </w:p>
          <w:p w:rsidR="001E6CD8" w:rsidRDefault="001E6CD8" w:rsidP="001E6CD8">
            <w:pPr>
              <w:tabs>
                <w:tab w:val="left" w:pos="5400"/>
              </w:tabs>
              <w:rPr>
                <w:sz w:val="20"/>
              </w:rPr>
            </w:pPr>
            <w:r w:rsidRPr="001E6CD8">
              <w:rPr>
                <w:sz w:val="20"/>
              </w:rPr>
              <w:t xml:space="preserve">                                                  </w:t>
            </w:r>
            <w:r w:rsidRPr="00D6059A">
              <w:rPr>
                <w:sz w:val="20"/>
                <w:u w:val="single"/>
              </w:rPr>
              <w:t>Humaines</w:t>
            </w:r>
            <w:r>
              <w:rPr>
                <w:sz w:val="20"/>
              </w:rPr>
              <w:t> : des groupes de 3 et un observateur dans chaque demi –terrain</w:t>
            </w:r>
          </w:p>
          <w:p w:rsidR="003839C6" w:rsidRPr="00D8576C" w:rsidRDefault="001E6CD8" w:rsidP="001E6CD8">
            <w:pPr>
              <w:tabs>
                <w:tab w:val="left" w:pos="5400"/>
              </w:tabs>
              <w:rPr>
                <w:sz w:val="20"/>
              </w:rPr>
            </w:pPr>
            <w:r w:rsidRPr="001E6CD8">
              <w:rPr>
                <w:sz w:val="20"/>
              </w:rPr>
              <w:t xml:space="preserve">                                                  </w:t>
            </w:r>
            <w:r w:rsidRPr="00D6059A">
              <w:rPr>
                <w:sz w:val="20"/>
                <w:u w:val="single"/>
              </w:rPr>
              <w:t>Temporelles</w:t>
            </w:r>
            <w:r>
              <w:rPr>
                <w:sz w:val="20"/>
              </w:rPr>
              <w:t> : 10 min</w:t>
            </w:r>
          </w:p>
          <w:p w:rsidR="003839C6" w:rsidRPr="00D6059A" w:rsidRDefault="00D6059A" w:rsidP="00BB4CB0">
            <w:pPr>
              <w:tabs>
                <w:tab w:val="left" w:pos="5400"/>
              </w:tabs>
              <w:rPr>
                <w:sz w:val="20"/>
              </w:rPr>
            </w:pPr>
            <w:r>
              <w:rPr>
                <w:sz w:val="20"/>
              </w:rPr>
              <w:t xml:space="preserve"> </w:t>
            </w:r>
            <w:r w:rsidR="00BB4CB0" w:rsidRPr="00BB4CB0">
              <w:rPr>
                <w:rFonts w:ascii="Plantagenet Cherokee" w:hAnsi="Plantagenet Cherokee"/>
                <w:b/>
                <w:bCs/>
                <w:sz w:val="20"/>
                <w:szCs w:val="20"/>
              </w:rPr>
              <w:t xml:space="preserve">Critères de </w:t>
            </w:r>
            <w:r w:rsidR="00BB4CB0">
              <w:rPr>
                <w:rFonts w:ascii="Plantagenet Cherokee" w:hAnsi="Plantagenet Cherokee"/>
                <w:b/>
                <w:bCs/>
                <w:sz w:val="20"/>
                <w:szCs w:val="20"/>
              </w:rPr>
              <w:t>réalisation</w:t>
            </w:r>
            <w:r w:rsidR="00BB4CB0" w:rsidRPr="00BB4CB0">
              <w:rPr>
                <w:rFonts w:ascii="Plantagenet Cherokee" w:hAnsi="Plantagenet Cherokee"/>
                <w:b/>
                <w:bCs/>
                <w:sz w:val="20"/>
                <w:szCs w:val="20"/>
              </w:rPr>
              <w:t> :</w:t>
            </w:r>
            <w:r w:rsidR="00BB4CB0">
              <w:rPr>
                <w:sz w:val="20"/>
              </w:rPr>
              <w:t xml:space="preserve"> Dans</w:t>
            </w:r>
            <w:r w:rsidR="003839C6">
              <w:rPr>
                <w:sz w:val="20"/>
              </w:rPr>
              <w:t xml:space="preserve"> un demi-terrain</w:t>
            </w:r>
            <w:r w:rsidR="003839C6" w:rsidRPr="00D034C2">
              <w:rPr>
                <w:sz w:val="20"/>
              </w:rPr>
              <w:t xml:space="preserve"> après un service adapté e</w:t>
            </w:r>
            <w:r>
              <w:rPr>
                <w:sz w:val="20"/>
              </w:rPr>
              <w:t>t à partir de la zone aménagée r</w:t>
            </w:r>
            <w:r w:rsidR="003839C6" w:rsidRPr="00D034C2">
              <w:rPr>
                <w:sz w:val="20"/>
              </w:rPr>
              <w:t xml:space="preserve">envoyer </w:t>
            </w:r>
            <w:r w:rsidR="00BB4CB0">
              <w:rPr>
                <w:sz w:val="20"/>
              </w:rPr>
              <w:t xml:space="preserve"> </w:t>
            </w:r>
            <w:r w:rsidR="003839C6" w:rsidRPr="00D034C2">
              <w:rPr>
                <w:sz w:val="20"/>
              </w:rPr>
              <w:t xml:space="preserve">la balle vers le camp adverse au-dessous du filet après </w:t>
            </w:r>
            <w:r w:rsidR="002B26F6">
              <w:rPr>
                <w:sz w:val="20"/>
              </w:rPr>
              <w:t xml:space="preserve">trois </w:t>
            </w:r>
            <w:r w:rsidR="003839C6" w:rsidRPr="00D034C2">
              <w:rPr>
                <w:sz w:val="20"/>
              </w:rPr>
              <w:t>touches de balle</w:t>
            </w:r>
            <w:r w:rsidR="003839C6">
              <w:rPr>
                <w:sz w:val="20"/>
              </w:rPr>
              <w:t xml:space="preserve">. Les trois </w:t>
            </w:r>
            <w:r w:rsidR="000528F6">
              <w:rPr>
                <w:sz w:val="20"/>
              </w:rPr>
              <w:t>autres</w:t>
            </w:r>
            <w:r w:rsidR="003839C6">
              <w:rPr>
                <w:sz w:val="20"/>
              </w:rPr>
              <w:t xml:space="preserve"> élèves dans l’autre camp doivent </w:t>
            </w:r>
            <w:r w:rsidR="002B26F6">
              <w:rPr>
                <w:sz w:val="20"/>
              </w:rPr>
              <w:t xml:space="preserve">aussi </w:t>
            </w:r>
            <w:r w:rsidR="004A10B2">
              <w:rPr>
                <w:sz w:val="20"/>
              </w:rPr>
              <w:t>empêcher</w:t>
            </w:r>
            <w:r w:rsidR="002B26F6">
              <w:rPr>
                <w:sz w:val="20"/>
              </w:rPr>
              <w:t xml:space="preserve"> la balle de tomber par trois </w:t>
            </w:r>
            <w:r w:rsidR="004A10B2">
              <w:rPr>
                <w:sz w:val="20"/>
              </w:rPr>
              <w:t>touches</w:t>
            </w:r>
            <w:r w:rsidR="00BB4CB0">
              <w:rPr>
                <w:sz w:val="20"/>
              </w:rPr>
              <w:t xml:space="preserve"> de balle et renvoyer</w:t>
            </w:r>
            <w:r w:rsidR="002B26F6">
              <w:rPr>
                <w:sz w:val="20"/>
              </w:rPr>
              <w:t xml:space="preserve"> </w:t>
            </w:r>
            <w:r w:rsidR="00BB4CB0">
              <w:rPr>
                <w:sz w:val="20"/>
              </w:rPr>
              <w:t xml:space="preserve"> </w:t>
            </w:r>
            <w:r w:rsidR="002B26F6">
              <w:rPr>
                <w:sz w:val="20"/>
              </w:rPr>
              <w:t xml:space="preserve">vers </w:t>
            </w:r>
            <w:r w:rsidR="004A10B2">
              <w:rPr>
                <w:sz w:val="20"/>
              </w:rPr>
              <w:t>l’autre camp</w:t>
            </w:r>
            <w:r w:rsidR="002B26F6">
              <w:rPr>
                <w:sz w:val="20"/>
              </w:rPr>
              <w:t xml:space="preserve"> pour permettre la continuité de jeu</w:t>
            </w:r>
            <w:r w:rsidR="000528F6">
              <w:rPr>
                <w:sz w:val="20"/>
              </w:rPr>
              <w:t>.</w:t>
            </w:r>
          </w:p>
          <w:p w:rsidR="00425BD8" w:rsidRPr="00262164" w:rsidRDefault="00425BD8" w:rsidP="00667C94">
            <w:pPr>
              <w:rPr>
                <w:sz w:val="20"/>
              </w:rPr>
            </w:pPr>
            <w:r w:rsidRPr="00262164">
              <w:rPr>
                <w:rFonts w:ascii="Plantagenet Cherokee" w:hAnsi="Plantagenet Cherokee"/>
                <w:b/>
                <w:bCs/>
                <w:sz w:val="20"/>
                <w:szCs w:val="20"/>
              </w:rPr>
              <w:t>Variante :</w:t>
            </w:r>
            <w:r w:rsidR="004A10B2" w:rsidRPr="00262164">
              <w:rPr>
                <w:sz w:val="20"/>
              </w:rPr>
              <w:t xml:space="preserve"> situation de 4 vs 4 en élargissant le terrain</w:t>
            </w:r>
            <w:r w:rsidR="00F17FF4" w:rsidRPr="00262164">
              <w:rPr>
                <w:sz w:val="20"/>
              </w:rPr>
              <w:t> </w:t>
            </w:r>
            <w:proofErr w:type="gramStart"/>
            <w:r w:rsidR="00F17FF4" w:rsidRPr="00262164">
              <w:rPr>
                <w:sz w:val="20"/>
              </w:rPr>
              <w:t>:10</w:t>
            </w:r>
            <w:proofErr w:type="gramEnd"/>
            <w:r w:rsidR="00F17FF4" w:rsidRPr="00262164">
              <w:rPr>
                <w:sz w:val="20"/>
              </w:rPr>
              <w:t xml:space="preserve"> min</w:t>
            </w:r>
          </w:p>
          <w:p w:rsidR="00262164" w:rsidRDefault="003839C6" w:rsidP="00262164">
            <w:pPr>
              <w:rPr>
                <w:iCs/>
                <w:sz w:val="20"/>
                <w:szCs w:val="20"/>
              </w:rPr>
            </w:pPr>
            <w:r w:rsidRPr="00262164">
              <w:rPr>
                <w:rFonts w:ascii="Plantagenet Cherokee" w:hAnsi="Plantagenet Cherokee"/>
                <w:b/>
                <w:bCs/>
                <w:sz w:val="20"/>
                <w:szCs w:val="20"/>
              </w:rPr>
              <w:t>Consigne</w:t>
            </w:r>
            <w:r w:rsidR="0039624C" w:rsidRPr="00262164">
              <w:rPr>
                <w:rFonts w:ascii="Plantagenet Cherokee" w:hAnsi="Plantagenet Cherokee"/>
                <w:b/>
                <w:bCs/>
                <w:sz w:val="20"/>
                <w:szCs w:val="20"/>
              </w:rPr>
              <w:t>s</w:t>
            </w:r>
            <w:r w:rsidRPr="00262164">
              <w:rPr>
                <w:rFonts w:ascii="Plantagenet Cherokee" w:hAnsi="Plantagenet Cherokee"/>
                <w:b/>
                <w:bCs/>
                <w:sz w:val="20"/>
                <w:szCs w:val="20"/>
              </w:rPr>
              <w:t> </w:t>
            </w:r>
            <w:r w:rsidR="00262164" w:rsidRPr="00262164">
              <w:rPr>
                <w:rFonts w:ascii="Plantagenet Cherokee" w:hAnsi="Plantagenet Cherokee"/>
                <w:b/>
                <w:bCs/>
                <w:sz w:val="20"/>
                <w:szCs w:val="20"/>
              </w:rPr>
              <w:t>:</w:t>
            </w:r>
            <w:r w:rsidR="00262164" w:rsidRPr="00262164">
              <w:rPr>
                <w:rFonts w:ascii="Plantagenet Cherokee" w:hAnsi="Plantagenet Cherokee"/>
                <w:b/>
                <w:bCs/>
                <w:sz w:val="28"/>
                <w:szCs w:val="28"/>
              </w:rPr>
              <w:t xml:space="preserve"> </w:t>
            </w:r>
            <w:r w:rsidR="00262164" w:rsidRPr="00262164">
              <w:rPr>
                <w:sz w:val="20"/>
                <w:szCs w:val="20"/>
              </w:rPr>
              <w:t>-</w:t>
            </w:r>
            <w:r w:rsidR="00D8576C" w:rsidRPr="00262164">
              <w:rPr>
                <w:sz w:val="20"/>
                <w:szCs w:val="20"/>
              </w:rPr>
              <w:t xml:space="preserve">  Chercher la continuité </w:t>
            </w:r>
            <w:r w:rsidR="00D8576C" w:rsidRPr="00262164">
              <w:rPr>
                <w:iCs/>
                <w:sz w:val="20"/>
                <w:szCs w:val="20"/>
              </w:rPr>
              <w:t>du</w:t>
            </w:r>
            <w:r w:rsidR="00262164">
              <w:rPr>
                <w:iCs/>
                <w:sz w:val="20"/>
                <w:szCs w:val="20"/>
              </w:rPr>
              <w:t xml:space="preserve"> jeu</w:t>
            </w:r>
          </w:p>
          <w:p w:rsidR="00262164" w:rsidRDefault="00262164" w:rsidP="00262164">
            <w:pPr>
              <w:rPr>
                <w:iCs/>
                <w:sz w:val="20"/>
                <w:szCs w:val="20"/>
              </w:rPr>
            </w:pPr>
            <w:r>
              <w:rPr>
                <w:iCs/>
                <w:sz w:val="20"/>
                <w:szCs w:val="20"/>
              </w:rPr>
              <w:t xml:space="preserve">                       </w:t>
            </w:r>
            <w:r w:rsidR="00D8576C" w:rsidRPr="00262164">
              <w:rPr>
                <w:iCs/>
                <w:sz w:val="20"/>
                <w:szCs w:val="20"/>
              </w:rPr>
              <w:t>-  Faire des passes hau</w:t>
            </w:r>
            <w:r>
              <w:rPr>
                <w:iCs/>
                <w:sz w:val="20"/>
                <w:szCs w:val="20"/>
              </w:rPr>
              <w:t>tes</w:t>
            </w:r>
          </w:p>
          <w:p w:rsidR="003839C6" w:rsidRPr="00262164" w:rsidRDefault="00262164" w:rsidP="00262164">
            <w:pPr>
              <w:rPr>
                <w:sz w:val="20"/>
                <w:szCs w:val="20"/>
              </w:rPr>
            </w:pPr>
            <w:r>
              <w:rPr>
                <w:iCs/>
                <w:sz w:val="20"/>
                <w:szCs w:val="20"/>
              </w:rPr>
              <w:t xml:space="preserve">                      </w:t>
            </w:r>
            <w:r w:rsidR="00D8576C" w:rsidRPr="00262164">
              <w:rPr>
                <w:sz w:val="20"/>
                <w:szCs w:val="20"/>
              </w:rPr>
              <w:t xml:space="preserve"> -  Chaque groupe est libre de choisir son réceptionneur, passeur et attaquant.</w:t>
            </w:r>
          </w:p>
          <w:p w:rsidR="003839C6" w:rsidRPr="008D259C" w:rsidRDefault="003839C6" w:rsidP="001E6CD8">
            <w:pPr>
              <w:ind w:left="120"/>
              <w:rPr>
                <w:sz w:val="20"/>
                <w:szCs w:val="20"/>
              </w:rPr>
            </w:pPr>
            <w:r w:rsidRPr="00D8576C">
              <w:rPr>
                <w:b/>
                <w:bCs/>
                <w:color w:val="FF0000"/>
                <w:sz w:val="22"/>
                <w:szCs w:val="22"/>
                <w:u w:val="single"/>
              </w:rPr>
              <w:t xml:space="preserve">Situation de </w:t>
            </w:r>
            <w:r w:rsidR="00F17FF4" w:rsidRPr="00D8576C">
              <w:rPr>
                <w:b/>
                <w:bCs/>
                <w:color w:val="FF0000"/>
                <w:sz w:val="22"/>
                <w:szCs w:val="22"/>
                <w:u w:val="single"/>
              </w:rPr>
              <w:t>référence (10 min)</w:t>
            </w:r>
            <w:r w:rsidR="000528F6" w:rsidRPr="000528F6">
              <w:rPr>
                <w:b/>
                <w:bCs/>
                <w:color w:val="FF0000"/>
              </w:rPr>
              <w:t xml:space="preserve"> : </w:t>
            </w:r>
            <w:r>
              <w:rPr>
                <w:sz w:val="20"/>
                <w:szCs w:val="20"/>
              </w:rPr>
              <w:t xml:space="preserve">Match </w:t>
            </w:r>
            <w:r w:rsidR="00425BD8">
              <w:rPr>
                <w:sz w:val="20"/>
                <w:szCs w:val="20"/>
              </w:rPr>
              <w:t>6</w:t>
            </w:r>
            <w:r>
              <w:rPr>
                <w:sz w:val="20"/>
                <w:szCs w:val="20"/>
              </w:rPr>
              <w:t xml:space="preserve"> contre </w:t>
            </w:r>
            <w:r w:rsidR="00425BD8">
              <w:rPr>
                <w:sz w:val="20"/>
                <w:szCs w:val="20"/>
              </w:rPr>
              <w:t>6</w:t>
            </w:r>
            <w:r w:rsidR="00262164">
              <w:rPr>
                <w:sz w:val="20"/>
                <w:szCs w:val="20"/>
              </w:rPr>
              <w:t xml:space="preserve"> </w:t>
            </w:r>
            <w:r w:rsidR="00667C94">
              <w:rPr>
                <w:sz w:val="20"/>
                <w:szCs w:val="20"/>
              </w:rPr>
              <w:t>arbitré par les élèves.</w:t>
            </w:r>
          </w:p>
        </w:tc>
        <w:tc>
          <w:tcPr>
            <w:tcW w:w="3402" w:type="dxa"/>
            <w:shd w:val="clear" w:color="auto" w:fill="auto"/>
          </w:tcPr>
          <w:p w:rsidR="00F17FF4" w:rsidRDefault="00D8576C" w:rsidP="002B30FA">
            <w:pPr>
              <w:rPr>
                <w:sz w:val="20"/>
                <w:szCs w:val="20"/>
              </w:rPr>
            </w:pPr>
            <w:r>
              <w:rPr>
                <w:noProof/>
                <w:sz w:val="20"/>
                <w:szCs w:val="20"/>
              </w:rPr>
              <w:drawing>
                <wp:anchor distT="0" distB="0" distL="114300" distR="114300" simplePos="0" relativeHeight="251658240" behindDoc="0" locked="0" layoutInCell="1" allowOverlap="1" wp14:anchorId="3993AABF" wp14:editId="710A43D7">
                  <wp:simplePos x="0" y="0"/>
                  <wp:positionH relativeFrom="margin">
                    <wp:posOffset>-40640</wp:posOffset>
                  </wp:positionH>
                  <wp:positionV relativeFrom="margin">
                    <wp:posOffset>11430</wp:posOffset>
                  </wp:positionV>
                  <wp:extent cx="1990725" cy="959485"/>
                  <wp:effectExtent l="0" t="0" r="952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b3VS3.png"/>
                          <pic:cNvPicPr/>
                        </pic:nvPicPr>
                        <pic:blipFill>
                          <a:blip r:embed="rId7">
                            <a:extLst>
                              <a:ext uri="{28A0092B-C50C-407E-A947-70E740481C1C}">
                                <a14:useLocalDpi xmlns:a14="http://schemas.microsoft.com/office/drawing/2010/main" val="0"/>
                              </a:ext>
                            </a:extLst>
                          </a:blip>
                          <a:stretch>
                            <a:fillRect/>
                          </a:stretch>
                        </pic:blipFill>
                        <pic:spPr>
                          <a:xfrm>
                            <a:off x="0" y="0"/>
                            <a:ext cx="1990725" cy="959485"/>
                          </a:xfrm>
                          <a:prstGeom prst="rect">
                            <a:avLst/>
                          </a:prstGeom>
                        </pic:spPr>
                      </pic:pic>
                    </a:graphicData>
                  </a:graphic>
                  <wp14:sizeRelH relativeFrom="margin">
                    <wp14:pctWidth>0</wp14:pctWidth>
                  </wp14:sizeRelH>
                  <wp14:sizeRelV relativeFrom="margin">
                    <wp14:pctHeight>0</wp14:pctHeight>
                  </wp14:sizeRelV>
                </wp:anchor>
              </w:drawing>
            </w:r>
          </w:p>
          <w:p w:rsidR="003839C6" w:rsidRPr="008D259C" w:rsidRDefault="00D8576C" w:rsidP="002B30FA">
            <w:pPr>
              <w:rPr>
                <w:sz w:val="20"/>
                <w:szCs w:val="20"/>
              </w:rPr>
            </w:pPr>
            <w:r>
              <w:rPr>
                <w:noProof/>
                <w:sz w:val="20"/>
                <w:szCs w:val="20"/>
              </w:rPr>
              <w:drawing>
                <wp:inline distT="0" distB="0" distL="0" distR="0" wp14:anchorId="31D982DF" wp14:editId="007E70EB">
                  <wp:extent cx="2114550" cy="1000125"/>
                  <wp:effectExtent l="0" t="0" r="0"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b'vs4.png"/>
                          <pic:cNvPicPr/>
                        </pic:nvPicPr>
                        <pic:blipFill>
                          <a:blip r:embed="rId8">
                            <a:extLst>
                              <a:ext uri="{28A0092B-C50C-407E-A947-70E740481C1C}">
                                <a14:useLocalDpi xmlns:a14="http://schemas.microsoft.com/office/drawing/2010/main" val="0"/>
                              </a:ext>
                            </a:extLst>
                          </a:blip>
                          <a:stretch>
                            <a:fillRect/>
                          </a:stretch>
                        </pic:blipFill>
                        <pic:spPr>
                          <a:xfrm>
                            <a:off x="0" y="0"/>
                            <a:ext cx="2115893" cy="1000760"/>
                          </a:xfrm>
                          <a:prstGeom prst="rect">
                            <a:avLst/>
                          </a:prstGeom>
                        </pic:spPr>
                      </pic:pic>
                    </a:graphicData>
                  </a:graphic>
                </wp:inline>
              </w:drawing>
            </w:r>
          </w:p>
        </w:tc>
        <w:tc>
          <w:tcPr>
            <w:tcW w:w="1910" w:type="dxa"/>
            <w:shd w:val="clear" w:color="auto" w:fill="auto"/>
          </w:tcPr>
          <w:p w:rsidR="003839C6" w:rsidRPr="004A10B2" w:rsidRDefault="000528F6" w:rsidP="002B30FA">
            <w:pPr>
              <w:rPr>
                <w:sz w:val="20"/>
                <w:szCs w:val="20"/>
                <w:lang w:eastAsia="en-US"/>
              </w:rPr>
            </w:pPr>
            <w:r>
              <w:rPr>
                <w:sz w:val="22"/>
                <w:szCs w:val="22"/>
                <w:lang w:eastAsia="en-US"/>
              </w:rPr>
              <w:t>-</w:t>
            </w:r>
            <w:r w:rsidR="003839C6" w:rsidRPr="004A10B2">
              <w:rPr>
                <w:sz w:val="20"/>
                <w:szCs w:val="20"/>
                <w:lang w:eastAsia="en-US"/>
              </w:rPr>
              <w:t>Arriver à renvoyer la balle vers le camp adverse 50% des services adaptés de l’adversaire.</w:t>
            </w:r>
          </w:p>
          <w:p w:rsidR="003839C6" w:rsidRDefault="003839C6" w:rsidP="002B30FA">
            <w:pPr>
              <w:rPr>
                <w:sz w:val="20"/>
                <w:szCs w:val="20"/>
                <w:lang w:eastAsia="en-US"/>
              </w:rPr>
            </w:pPr>
          </w:p>
          <w:p w:rsidR="004A10B2" w:rsidRPr="004A10B2" w:rsidRDefault="004A10B2" w:rsidP="002B30FA">
            <w:pPr>
              <w:rPr>
                <w:sz w:val="20"/>
                <w:szCs w:val="20"/>
                <w:lang w:eastAsia="en-US"/>
              </w:rPr>
            </w:pPr>
          </w:p>
          <w:p w:rsidR="003839C6" w:rsidRPr="004A10B2" w:rsidRDefault="000528F6" w:rsidP="002B30FA">
            <w:pPr>
              <w:rPr>
                <w:sz w:val="20"/>
                <w:szCs w:val="20"/>
                <w:lang w:eastAsia="en-US"/>
              </w:rPr>
            </w:pPr>
            <w:r w:rsidRPr="004A10B2">
              <w:rPr>
                <w:sz w:val="20"/>
                <w:szCs w:val="20"/>
                <w:lang w:eastAsia="en-US"/>
              </w:rPr>
              <w:t xml:space="preserve">- </w:t>
            </w:r>
            <w:r w:rsidR="003839C6" w:rsidRPr="004A10B2">
              <w:rPr>
                <w:sz w:val="20"/>
                <w:szCs w:val="20"/>
                <w:lang w:eastAsia="en-US"/>
              </w:rPr>
              <w:t>Arriver à se placer sous la balle chaque fois avant le renvoi.</w:t>
            </w:r>
          </w:p>
          <w:p w:rsidR="003839C6" w:rsidRPr="000528F6" w:rsidRDefault="000528F6" w:rsidP="002B30FA">
            <w:pPr>
              <w:rPr>
                <w:sz w:val="22"/>
                <w:szCs w:val="22"/>
              </w:rPr>
            </w:pPr>
            <w:r w:rsidRPr="004A10B2">
              <w:rPr>
                <w:sz w:val="20"/>
                <w:szCs w:val="20"/>
                <w:lang w:eastAsia="en-US"/>
              </w:rPr>
              <w:t>-</w:t>
            </w:r>
            <w:r w:rsidR="003839C6" w:rsidRPr="004A10B2">
              <w:rPr>
                <w:sz w:val="20"/>
                <w:szCs w:val="20"/>
                <w:lang w:eastAsia="en-US"/>
              </w:rPr>
              <w:t>S’orienter vers le partenaire et le camp adverse</w:t>
            </w:r>
          </w:p>
        </w:tc>
      </w:tr>
      <w:tr w:rsidR="003839C6" w:rsidRPr="008D259C" w:rsidTr="00262164">
        <w:trPr>
          <w:cantSplit/>
          <w:trHeight w:val="1114"/>
        </w:trPr>
        <w:tc>
          <w:tcPr>
            <w:tcW w:w="817" w:type="dxa"/>
            <w:shd w:val="clear" w:color="auto" w:fill="F2F2F2" w:themeFill="background1" w:themeFillShade="F2"/>
            <w:textDirection w:val="btLr"/>
            <w:vAlign w:val="center"/>
          </w:tcPr>
          <w:p w:rsidR="003839C6" w:rsidRPr="008D259C" w:rsidRDefault="003839C6" w:rsidP="002B30FA">
            <w:pPr>
              <w:ind w:left="113" w:right="113"/>
              <w:jc w:val="center"/>
              <w:rPr>
                <w:b/>
                <w:bCs/>
                <w:sz w:val="20"/>
                <w:szCs w:val="20"/>
              </w:rPr>
            </w:pPr>
            <w:r w:rsidRPr="008D259C">
              <w:rPr>
                <w:b/>
                <w:bCs/>
                <w:sz w:val="20"/>
                <w:szCs w:val="20"/>
              </w:rPr>
              <w:t>Finale</w:t>
            </w:r>
          </w:p>
          <w:p w:rsidR="003839C6" w:rsidRPr="008D259C" w:rsidRDefault="000528F6" w:rsidP="002B30FA">
            <w:pPr>
              <w:ind w:left="113" w:right="113"/>
              <w:jc w:val="center"/>
              <w:rPr>
                <w:b/>
                <w:bCs/>
                <w:sz w:val="20"/>
                <w:szCs w:val="20"/>
              </w:rPr>
            </w:pPr>
            <w:r>
              <w:rPr>
                <w:b/>
                <w:bCs/>
                <w:sz w:val="20"/>
                <w:szCs w:val="20"/>
              </w:rPr>
              <w:t xml:space="preserve">5 </w:t>
            </w:r>
            <w:r w:rsidR="003839C6" w:rsidRPr="008D259C">
              <w:rPr>
                <w:b/>
                <w:bCs/>
                <w:sz w:val="20"/>
                <w:szCs w:val="20"/>
              </w:rPr>
              <w:t>min</w:t>
            </w:r>
          </w:p>
        </w:tc>
        <w:tc>
          <w:tcPr>
            <w:tcW w:w="709" w:type="dxa"/>
            <w:shd w:val="clear" w:color="auto" w:fill="FFFFFF" w:themeFill="background1"/>
            <w:textDirection w:val="btLr"/>
            <w:vAlign w:val="center"/>
          </w:tcPr>
          <w:p w:rsidR="003839C6" w:rsidRPr="00CF1D80" w:rsidRDefault="002A1529" w:rsidP="00146CF3">
            <w:pPr>
              <w:ind w:left="113" w:right="113"/>
              <w:jc w:val="center"/>
              <w:rPr>
                <w:b/>
                <w:bCs/>
                <w:sz w:val="22"/>
                <w:szCs w:val="22"/>
              </w:rPr>
            </w:pPr>
            <w:r w:rsidRPr="002A1529">
              <w:rPr>
                <w:b/>
                <w:bCs/>
                <w:sz w:val="22"/>
                <w:szCs w:val="22"/>
              </w:rPr>
              <w:t>Faire un bilan de la séance</w:t>
            </w:r>
          </w:p>
        </w:tc>
        <w:tc>
          <w:tcPr>
            <w:tcW w:w="9072" w:type="dxa"/>
            <w:shd w:val="clear" w:color="auto" w:fill="auto"/>
            <w:vAlign w:val="center"/>
          </w:tcPr>
          <w:p w:rsidR="002B26F6" w:rsidRPr="00667C94" w:rsidRDefault="003839C6" w:rsidP="001E6CD8">
            <w:pPr>
              <w:rPr>
                <w:sz w:val="22"/>
                <w:szCs w:val="22"/>
              </w:rPr>
            </w:pPr>
            <w:r w:rsidRPr="008D259C">
              <w:rPr>
                <w:sz w:val="20"/>
                <w:szCs w:val="20"/>
              </w:rPr>
              <w:t>-</w:t>
            </w:r>
            <w:r w:rsidR="000528F6">
              <w:rPr>
                <w:sz w:val="20"/>
                <w:szCs w:val="20"/>
              </w:rPr>
              <w:t xml:space="preserve"> </w:t>
            </w:r>
            <w:r w:rsidR="004A10B2" w:rsidRPr="00667C94">
              <w:rPr>
                <w:sz w:val="22"/>
                <w:szCs w:val="22"/>
              </w:rPr>
              <w:t>Les étirements actifs en discu</w:t>
            </w:r>
            <w:r w:rsidR="001E6CD8" w:rsidRPr="00667C94">
              <w:rPr>
                <w:sz w:val="22"/>
                <w:szCs w:val="22"/>
              </w:rPr>
              <w:t>tant</w:t>
            </w:r>
            <w:r w:rsidR="004A10B2" w:rsidRPr="00667C94">
              <w:rPr>
                <w:sz w:val="22"/>
                <w:szCs w:val="22"/>
              </w:rPr>
              <w:t xml:space="preserve"> sur la science.</w:t>
            </w:r>
          </w:p>
          <w:p w:rsidR="003839C6" w:rsidRPr="00667C94" w:rsidRDefault="003839C6" w:rsidP="001E6CD8">
            <w:pPr>
              <w:rPr>
                <w:sz w:val="22"/>
                <w:szCs w:val="22"/>
              </w:rPr>
            </w:pPr>
            <w:r w:rsidRPr="00667C94">
              <w:rPr>
                <w:sz w:val="22"/>
                <w:szCs w:val="22"/>
              </w:rPr>
              <w:t xml:space="preserve">- </w:t>
            </w:r>
            <w:r w:rsidR="001E6CD8" w:rsidRPr="00667C94">
              <w:rPr>
                <w:sz w:val="22"/>
                <w:szCs w:val="22"/>
              </w:rPr>
              <w:t xml:space="preserve">Lancer l’objectif de la séance </w:t>
            </w:r>
            <w:r w:rsidR="00BB4CB0" w:rsidRPr="00667C94">
              <w:rPr>
                <w:sz w:val="22"/>
                <w:szCs w:val="22"/>
              </w:rPr>
              <w:t>prochaine.</w:t>
            </w:r>
          </w:p>
          <w:p w:rsidR="004A10B2" w:rsidRPr="008D259C" w:rsidRDefault="004A10B2" w:rsidP="00CF1D80">
            <w:pPr>
              <w:rPr>
                <w:sz w:val="20"/>
                <w:szCs w:val="20"/>
              </w:rPr>
            </w:pPr>
            <w:r w:rsidRPr="00667C94">
              <w:rPr>
                <w:sz w:val="22"/>
                <w:szCs w:val="22"/>
              </w:rPr>
              <w:t>- Ramasser le matériel</w:t>
            </w:r>
          </w:p>
        </w:tc>
        <w:tc>
          <w:tcPr>
            <w:tcW w:w="3402" w:type="dxa"/>
            <w:shd w:val="clear" w:color="auto" w:fill="auto"/>
            <w:vAlign w:val="center"/>
          </w:tcPr>
          <w:p w:rsidR="003839C6" w:rsidRPr="008D259C" w:rsidRDefault="002A1529" w:rsidP="002B30FA">
            <w:pPr>
              <w:jc w:val="center"/>
              <w:rPr>
                <w:sz w:val="20"/>
                <w:szCs w:val="20"/>
              </w:rPr>
            </w:pPr>
            <w:r w:rsidRPr="008E05B4">
              <w:rPr>
                <w:b/>
                <w:bCs/>
                <w:color w:val="000000"/>
                <w:sz w:val="22"/>
                <w:szCs w:val="22"/>
              </w:rPr>
              <w:object w:dxaOrig="3660" w:dyaOrig="2370">
                <v:shape id="_x0000_i1025" type="#_x0000_t75" style="width:96pt;height:33.75pt" o:ole="">
                  <v:imagedata r:id="rId9" o:title=""/>
                </v:shape>
                <o:OLEObject Type="Embed" ProgID="PBrush" ShapeID="_x0000_i1025" DrawAspect="Content" ObjectID="_1492324853" r:id="rId10"/>
              </w:object>
            </w:r>
          </w:p>
        </w:tc>
        <w:tc>
          <w:tcPr>
            <w:tcW w:w="1910" w:type="dxa"/>
            <w:shd w:val="clear" w:color="auto" w:fill="auto"/>
          </w:tcPr>
          <w:p w:rsidR="003839C6" w:rsidRPr="000528F6" w:rsidRDefault="003839C6" w:rsidP="002B30FA">
            <w:pPr>
              <w:rPr>
                <w:sz w:val="22"/>
                <w:szCs w:val="22"/>
              </w:rPr>
            </w:pPr>
          </w:p>
          <w:p w:rsidR="003839C6" w:rsidRPr="000528F6" w:rsidRDefault="003839C6" w:rsidP="002B30FA">
            <w:pPr>
              <w:rPr>
                <w:sz w:val="22"/>
                <w:szCs w:val="22"/>
              </w:rPr>
            </w:pPr>
            <w:r w:rsidRPr="000528F6">
              <w:rPr>
                <w:sz w:val="22"/>
                <w:szCs w:val="22"/>
              </w:rPr>
              <w:t>-Participation au bilan de la séance</w:t>
            </w:r>
          </w:p>
        </w:tc>
      </w:tr>
    </w:tbl>
    <w:p w:rsidR="0081339A" w:rsidRPr="004A7807" w:rsidRDefault="002B30FA" w:rsidP="002B30FA">
      <w:pPr>
        <w:jc w:val="center"/>
        <w:rPr>
          <w:b/>
          <w:bCs/>
          <w:color w:val="1F497D" w:themeColor="text2"/>
          <w:sz w:val="36"/>
          <w:szCs w:val="36"/>
        </w:rPr>
      </w:pPr>
      <w:r w:rsidRPr="004A7807">
        <w:rPr>
          <w:b/>
          <w:bCs/>
          <w:color w:val="1F497D" w:themeColor="text2"/>
          <w:sz w:val="36"/>
          <w:szCs w:val="36"/>
        </w:rPr>
        <w:t>FICHE DE PREPARATION</w:t>
      </w:r>
    </w:p>
    <w:sectPr w:rsidR="0081339A" w:rsidRPr="004A7807" w:rsidSect="002B30FA">
      <w:pgSz w:w="16838" w:h="11906" w:orient="landscape"/>
      <w:pgMar w:top="426" w:right="998" w:bottom="46"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Plantagenet Cherokee">
    <w:panose1 w:val="02020602070100000000"/>
    <w:charset w:val="00"/>
    <w:family w:val="roman"/>
    <w:pitch w:val="variable"/>
    <w:sig w:usb0="00000003" w:usb1="00000000" w:usb2="00001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0.75pt;height:37.5pt" o:bullet="t">
        <v:imagedata r:id="rId1" o:title="15_59"/>
        <o:lock v:ext="edit" cropping="t"/>
      </v:shape>
    </w:pict>
  </w:numPicBullet>
  <w:numPicBullet w:numPicBulletId="1">
    <w:pict>
      <v:shape id="_x0000_i1029" type="#_x0000_t75" style="width:241.5pt;height:69pt" o:bullet="t">
        <v:imagedata r:id="rId2" o:title="134"/>
      </v:shape>
    </w:pict>
  </w:numPicBullet>
  <w:abstractNum w:abstractNumId="0">
    <w:nsid w:val="0FF97F3F"/>
    <w:multiLevelType w:val="hybridMultilevel"/>
    <w:tmpl w:val="74788B12"/>
    <w:lvl w:ilvl="0" w:tplc="E6B42CA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3F13528"/>
    <w:multiLevelType w:val="hybridMultilevel"/>
    <w:tmpl w:val="E6E09E88"/>
    <w:lvl w:ilvl="0" w:tplc="0A9C65E4">
      <w:start w:val="1"/>
      <w:numFmt w:val="bullet"/>
      <w:lvlText w:val=""/>
      <w:lvlPicBulletId w:val="1"/>
      <w:lvlJc w:val="left"/>
      <w:pPr>
        <w:tabs>
          <w:tab w:val="num" w:pos="177"/>
        </w:tabs>
        <w:ind w:left="120" w:firstLine="0"/>
      </w:pPr>
      <w:rPr>
        <w:rFonts w:ascii="Symbol" w:hAnsi="Symbol" w:hint="default"/>
        <w:i/>
        <w:color w:val="auto"/>
      </w:rPr>
    </w:lvl>
    <w:lvl w:ilvl="1" w:tplc="040C0003" w:tentative="1">
      <w:start w:val="1"/>
      <w:numFmt w:val="bullet"/>
      <w:lvlText w:val="o"/>
      <w:lvlJc w:val="left"/>
      <w:pPr>
        <w:tabs>
          <w:tab w:val="num" w:pos="1200"/>
        </w:tabs>
        <w:ind w:left="1200" w:hanging="360"/>
      </w:pPr>
      <w:rPr>
        <w:rFonts w:ascii="Courier New" w:hAnsi="Courier New" w:cs="Courier New" w:hint="default"/>
      </w:rPr>
    </w:lvl>
    <w:lvl w:ilvl="2" w:tplc="040C0005" w:tentative="1">
      <w:start w:val="1"/>
      <w:numFmt w:val="bullet"/>
      <w:lvlText w:val=""/>
      <w:lvlJc w:val="left"/>
      <w:pPr>
        <w:tabs>
          <w:tab w:val="num" w:pos="1920"/>
        </w:tabs>
        <w:ind w:left="1920" w:hanging="360"/>
      </w:pPr>
      <w:rPr>
        <w:rFonts w:ascii="Wingdings" w:hAnsi="Wingdings" w:hint="default"/>
      </w:rPr>
    </w:lvl>
    <w:lvl w:ilvl="3" w:tplc="040C0001" w:tentative="1">
      <w:start w:val="1"/>
      <w:numFmt w:val="bullet"/>
      <w:lvlText w:val=""/>
      <w:lvlJc w:val="left"/>
      <w:pPr>
        <w:tabs>
          <w:tab w:val="num" w:pos="2640"/>
        </w:tabs>
        <w:ind w:left="2640" w:hanging="360"/>
      </w:pPr>
      <w:rPr>
        <w:rFonts w:ascii="Symbol" w:hAnsi="Symbol" w:hint="default"/>
      </w:rPr>
    </w:lvl>
    <w:lvl w:ilvl="4" w:tplc="040C0003" w:tentative="1">
      <w:start w:val="1"/>
      <w:numFmt w:val="bullet"/>
      <w:lvlText w:val="o"/>
      <w:lvlJc w:val="left"/>
      <w:pPr>
        <w:tabs>
          <w:tab w:val="num" w:pos="3360"/>
        </w:tabs>
        <w:ind w:left="3360" w:hanging="360"/>
      </w:pPr>
      <w:rPr>
        <w:rFonts w:ascii="Courier New" w:hAnsi="Courier New" w:cs="Courier New" w:hint="default"/>
      </w:rPr>
    </w:lvl>
    <w:lvl w:ilvl="5" w:tplc="040C0005" w:tentative="1">
      <w:start w:val="1"/>
      <w:numFmt w:val="bullet"/>
      <w:lvlText w:val=""/>
      <w:lvlJc w:val="left"/>
      <w:pPr>
        <w:tabs>
          <w:tab w:val="num" w:pos="4080"/>
        </w:tabs>
        <w:ind w:left="4080" w:hanging="360"/>
      </w:pPr>
      <w:rPr>
        <w:rFonts w:ascii="Wingdings" w:hAnsi="Wingdings" w:hint="default"/>
      </w:rPr>
    </w:lvl>
    <w:lvl w:ilvl="6" w:tplc="040C0001" w:tentative="1">
      <w:start w:val="1"/>
      <w:numFmt w:val="bullet"/>
      <w:lvlText w:val=""/>
      <w:lvlJc w:val="left"/>
      <w:pPr>
        <w:tabs>
          <w:tab w:val="num" w:pos="4800"/>
        </w:tabs>
        <w:ind w:left="4800" w:hanging="360"/>
      </w:pPr>
      <w:rPr>
        <w:rFonts w:ascii="Symbol" w:hAnsi="Symbol" w:hint="default"/>
      </w:rPr>
    </w:lvl>
    <w:lvl w:ilvl="7" w:tplc="040C0003" w:tentative="1">
      <w:start w:val="1"/>
      <w:numFmt w:val="bullet"/>
      <w:lvlText w:val="o"/>
      <w:lvlJc w:val="left"/>
      <w:pPr>
        <w:tabs>
          <w:tab w:val="num" w:pos="5520"/>
        </w:tabs>
        <w:ind w:left="5520" w:hanging="360"/>
      </w:pPr>
      <w:rPr>
        <w:rFonts w:ascii="Courier New" w:hAnsi="Courier New" w:cs="Courier New" w:hint="default"/>
      </w:rPr>
    </w:lvl>
    <w:lvl w:ilvl="8" w:tplc="040C0005" w:tentative="1">
      <w:start w:val="1"/>
      <w:numFmt w:val="bullet"/>
      <w:lvlText w:val=""/>
      <w:lvlJc w:val="left"/>
      <w:pPr>
        <w:tabs>
          <w:tab w:val="num" w:pos="6240"/>
        </w:tabs>
        <w:ind w:left="6240" w:hanging="360"/>
      </w:pPr>
      <w:rPr>
        <w:rFonts w:ascii="Wingdings" w:hAnsi="Wingdings" w:hint="default"/>
      </w:rPr>
    </w:lvl>
  </w:abstractNum>
  <w:abstractNum w:abstractNumId="2">
    <w:nsid w:val="2CE22525"/>
    <w:multiLevelType w:val="hybridMultilevel"/>
    <w:tmpl w:val="6E30B2E2"/>
    <w:lvl w:ilvl="0" w:tplc="0A9C65E4">
      <w:start w:val="1"/>
      <w:numFmt w:val="bullet"/>
      <w:lvlText w:val=""/>
      <w:lvlPicBulletId w:val="1"/>
      <w:lvlJc w:val="left"/>
      <w:pPr>
        <w:tabs>
          <w:tab w:val="num" w:pos="177"/>
        </w:tabs>
        <w:ind w:left="120" w:firstLine="0"/>
      </w:pPr>
      <w:rPr>
        <w:rFonts w:ascii="Symbol" w:hAnsi="Symbol" w:hint="default"/>
        <w:i/>
        <w:color w:val="auto"/>
      </w:rPr>
    </w:lvl>
    <w:lvl w:ilvl="1" w:tplc="040C0003" w:tentative="1">
      <w:start w:val="1"/>
      <w:numFmt w:val="bullet"/>
      <w:lvlText w:val="o"/>
      <w:lvlJc w:val="left"/>
      <w:pPr>
        <w:tabs>
          <w:tab w:val="num" w:pos="1200"/>
        </w:tabs>
        <w:ind w:left="1200" w:hanging="360"/>
      </w:pPr>
      <w:rPr>
        <w:rFonts w:ascii="Courier New" w:hAnsi="Courier New" w:cs="Courier New" w:hint="default"/>
      </w:rPr>
    </w:lvl>
    <w:lvl w:ilvl="2" w:tplc="040C0005" w:tentative="1">
      <w:start w:val="1"/>
      <w:numFmt w:val="bullet"/>
      <w:lvlText w:val=""/>
      <w:lvlJc w:val="left"/>
      <w:pPr>
        <w:tabs>
          <w:tab w:val="num" w:pos="1920"/>
        </w:tabs>
        <w:ind w:left="1920" w:hanging="360"/>
      </w:pPr>
      <w:rPr>
        <w:rFonts w:ascii="Wingdings" w:hAnsi="Wingdings" w:hint="default"/>
      </w:rPr>
    </w:lvl>
    <w:lvl w:ilvl="3" w:tplc="040C0001" w:tentative="1">
      <w:start w:val="1"/>
      <w:numFmt w:val="bullet"/>
      <w:lvlText w:val=""/>
      <w:lvlJc w:val="left"/>
      <w:pPr>
        <w:tabs>
          <w:tab w:val="num" w:pos="2640"/>
        </w:tabs>
        <w:ind w:left="2640" w:hanging="360"/>
      </w:pPr>
      <w:rPr>
        <w:rFonts w:ascii="Symbol" w:hAnsi="Symbol" w:hint="default"/>
      </w:rPr>
    </w:lvl>
    <w:lvl w:ilvl="4" w:tplc="040C0003" w:tentative="1">
      <w:start w:val="1"/>
      <w:numFmt w:val="bullet"/>
      <w:lvlText w:val="o"/>
      <w:lvlJc w:val="left"/>
      <w:pPr>
        <w:tabs>
          <w:tab w:val="num" w:pos="3360"/>
        </w:tabs>
        <w:ind w:left="3360" w:hanging="360"/>
      </w:pPr>
      <w:rPr>
        <w:rFonts w:ascii="Courier New" w:hAnsi="Courier New" w:cs="Courier New" w:hint="default"/>
      </w:rPr>
    </w:lvl>
    <w:lvl w:ilvl="5" w:tplc="040C0005" w:tentative="1">
      <w:start w:val="1"/>
      <w:numFmt w:val="bullet"/>
      <w:lvlText w:val=""/>
      <w:lvlJc w:val="left"/>
      <w:pPr>
        <w:tabs>
          <w:tab w:val="num" w:pos="4080"/>
        </w:tabs>
        <w:ind w:left="4080" w:hanging="360"/>
      </w:pPr>
      <w:rPr>
        <w:rFonts w:ascii="Wingdings" w:hAnsi="Wingdings" w:hint="default"/>
      </w:rPr>
    </w:lvl>
    <w:lvl w:ilvl="6" w:tplc="040C0001" w:tentative="1">
      <w:start w:val="1"/>
      <w:numFmt w:val="bullet"/>
      <w:lvlText w:val=""/>
      <w:lvlJc w:val="left"/>
      <w:pPr>
        <w:tabs>
          <w:tab w:val="num" w:pos="4800"/>
        </w:tabs>
        <w:ind w:left="4800" w:hanging="360"/>
      </w:pPr>
      <w:rPr>
        <w:rFonts w:ascii="Symbol" w:hAnsi="Symbol" w:hint="default"/>
      </w:rPr>
    </w:lvl>
    <w:lvl w:ilvl="7" w:tplc="040C0003" w:tentative="1">
      <w:start w:val="1"/>
      <w:numFmt w:val="bullet"/>
      <w:lvlText w:val="o"/>
      <w:lvlJc w:val="left"/>
      <w:pPr>
        <w:tabs>
          <w:tab w:val="num" w:pos="5520"/>
        </w:tabs>
        <w:ind w:left="5520" w:hanging="360"/>
      </w:pPr>
      <w:rPr>
        <w:rFonts w:ascii="Courier New" w:hAnsi="Courier New" w:cs="Courier New" w:hint="default"/>
      </w:rPr>
    </w:lvl>
    <w:lvl w:ilvl="8" w:tplc="040C0005" w:tentative="1">
      <w:start w:val="1"/>
      <w:numFmt w:val="bullet"/>
      <w:lvlText w:val=""/>
      <w:lvlJc w:val="left"/>
      <w:pPr>
        <w:tabs>
          <w:tab w:val="num" w:pos="6240"/>
        </w:tabs>
        <w:ind w:left="6240" w:hanging="360"/>
      </w:pPr>
      <w:rPr>
        <w:rFonts w:ascii="Wingdings" w:hAnsi="Wingdings" w:hint="default"/>
      </w:rPr>
    </w:lvl>
  </w:abstractNum>
  <w:abstractNum w:abstractNumId="3">
    <w:nsid w:val="2E9D6ADB"/>
    <w:multiLevelType w:val="multilevel"/>
    <w:tmpl w:val="5C0837B2"/>
    <w:lvl w:ilvl="0">
      <w:numFmt w:val="bullet"/>
      <w:lvlText w:val="-"/>
      <w:lvlJc w:val="left"/>
      <w:pPr>
        <w:tabs>
          <w:tab w:val="num" w:pos="480"/>
        </w:tabs>
        <w:ind w:left="480" w:hanging="360"/>
      </w:pPr>
      <w:rPr>
        <w:rFonts w:ascii="Times New Roman" w:eastAsia="Times New Roman" w:hAnsi="Times New Roman" w:cs="Times New Roman" w:hint="default"/>
        <w:i/>
      </w:rPr>
    </w:lvl>
    <w:lvl w:ilvl="1">
      <w:start w:val="1"/>
      <w:numFmt w:val="bullet"/>
      <w:lvlText w:val="o"/>
      <w:lvlJc w:val="left"/>
      <w:pPr>
        <w:tabs>
          <w:tab w:val="num" w:pos="1200"/>
        </w:tabs>
        <w:ind w:left="1200" w:hanging="360"/>
      </w:pPr>
      <w:rPr>
        <w:rFonts w:ascii="Courier New" w:hAnsi="Courier New" w:cs="Courier New" w:hint="default"/>
      </w:rPr>
    </w:lvl>
    <w:lvl w:ilvl="2">
      <w:start w:val="1"/>
      <w:numFmt w:val="bullet"/>
      <w:lvlText w:val=""/>
      <w:lvlJc w:val="left"/>
      <w:pPr>
        <w:tabs>
          <w:tab w:val="num" w:pos="1920"/>
        </w:tabs>
        <w:ind w:left="1920" w:hanging="360"/>
      </w:pPr>
      <w:rPr>
        <w:rFonts w:ascii="Wingdings" w:hAnsi="Wingdings" w:hint="default"/>
      </w:rPr>
    </w:lvl>
    <w:lvl w:ilvl="3">
      <w:start w:val="1"/>
      <w:numFmt w:val="bullet"/>
      <w:lvlText w:val=""/>
      <w:lvlJc w:val="left"/>
      <w:pPr>
        <w:tabs>
          <w:tab w:val="num" w:pos="2640"/>
        </w:tabs>
        <w:ind w:left="2640" w:hanging="360"/>
      </w:pPr>
      <w:rPr>
        <w:rFonts w:ascii="Symbol" w:hAnsi="Symbol" w:hint="default"/>
      </w:rPr>
    </w:lvl>
    <w:lvl w:ilvl="4">
      <w:start w:val="1"/>
      <w:numFmt w:val="bullet"/>
      <w:lvlText w:val="o"/>
      <w:lvlJc w:val="left"/>
      <w:pPr>
        <w:tabs>
          <w:tab w:val="num" w:pos="3360"/>
        </w:tabs>
        <w:ind w:left="3360" w:hanging="360"/>
      </w:pPr>
      <w:rPr>
        <w:rFonts w:ascii="Courier New" w:hAnsi="Courier New" w:cs="Courier New" w:hint="default"/>
      </w:rPr>
    </w:lvl>
    <w:lvl w:ilvl="5">
      <w:start w:val="1"/>
      <w:numFmt w:val="bullet"/>
      <w:lvlText w:val=""/>
      <w:lvlJc w:val="left"/>
      <w:pPr>
        <w:tabs>
          <w:tab w:val="num" w:pos="4080"/>
        </w:tabs>
        <w:ind w:left="4080" w:hanging="360"/>
      </w:pPr>
      <w:rPr>
        <w:rFonts w:ascii="Wingdings" w:hAnsi="Wingdings" w:hint="default"/>
      </w:rPr>
    </w:lvl>
    <w:lvl w:ilvl="6">
      <w:start w:val="1"/>
      <w:numFmt w:val="bullet"/>
      <w:lvlText w:val=""/>
      <w:lvlJc w:val="left"/>
      <w:pPr>
        <w:tabs>
          <w:tab w:val="num" w:pos="4800"/>
        </w:tabs>
        <w:ind w:left="4800" w:hanging="360"/>
      </w:pPr>
      <w:rPr>
        <w:rFonts w:ascii="Symbol" w:hAnsi="Symbol" w:hint="default"/>
      </w:rPr>
    </w:lvl>
    <w:lvl w:ilvl="7">
      <w:start w:val="1"/>
      <w:numFmt w:val="bullet"/>
      <w:lvlText w:val="o"/>
      <w:lvlJc w:val="left"/>
      <w:pPr>
        <w:tabs>
          <w:tab w:val="num" w:pos="5520"/>
        </w:tabs>
        <w:ind w:left="5520" w:hanging="360"/>
      </w:pPr>
      <w:rPr>
        <w:rFonts w:ascii="Courier New" w:hAnsi="Courier New" w:cs="Courier New" w:hint="default"/>
      </w:rPr>
    </w:lvl>
    <w:lvl w:ilvl="8">
      <w:start w:val="1"/>
      <w:numFmt w:val="bullet"/>
      <w:lvlText w:val=""/>
      <w:lvlJc w:val="left"/>
      <w:pPr>
        <w:tabs>
          <w:tab w:val="num" w:pos="6240"/>
        </w:tabs>
        <w:ind w:left="6240" w:hanging="360"/>
      </w:pPr>
      <w:rPr>
        <w:rFonts w:ascii="Wingdings" w:hAnsi="Wingdings" w:hint="default"/>
      </w:rPr>
    </w:lvl>
  </w:abstractNum>
  <w:abstractNum w:abstractNumId="4">
    <w:nsid w:val="3892672B"/>
    <w:multiLevelType w:val="hybridMultilevel"/>
    <w:tmpl w:val="FA204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01D1EC5"/>
    <w:multiLevelType w:val="multilevel"/>
    <w:tmpl w:val="5C0837B2"/>
    <w:lvl w:ilvl="0">
      <w:numFmt w:val="bullet"/>
      <w:lvlText w:val="-"/>
      <w:lvlJc w:val="left"/>
      <w:pPr>
        <w:tabs>
          <w:tab w:val="num" w:pos="480"/>
        </w:tabs>
        <w:ind w:left="480" w:hanging="360"/>
      </w:pPr>
      <w:rPr>
        <w:rFonts w:ascii="Times New Roman" w:eastAsia="Times New Roman" w:hAnsi="Times New Roman" w:cs="Times New Roman" w:hint="default"/>
        <w:i/>
      </w:rPr>
    </w:lvl>
    <w:lvl w:ilvl="1">
      <w:start w:val="1"/>
      <w:numFmt w:val="bullet"/>
      <w:lvlText w:val="o"/>
      <w:lvlJc w:val="left"/>
      <w:pPr>
        <w:tabs>
          <w:tab w:val="num" w:pos="1200"/>
        </w:tabs>
        <w:ind w:left="1200" w:hanging="360"/>
      </w:pPr>
      <w:rPr>
        <w:rFonts w:ascii="Courier New" w:hAnsi="Courier New" w:cs="Courier New" w:hint="default"/>
      </w:rPr>
    </w:lvl>
    <w:lvl w:ilvl="2">
      <w:start w:val="1"/>
      <w:numFmt w:val="bullet"/>
      <w:lvlText w:val=""/>
      <w:lvlJc w:val="left"/>
      <w:pPr>
        <w:tabs>
          <w:tab w:val="num" w:pos="1920"/>
        </w:tabs>
        <w:ind w:left="1920" w:hanging="360"/>
      </w:pPr>
      <w:rPr>
        <w:rFonts w:ascii="Wingdings" w:hAnsi="Wingdings" w:hint="default"/>
      </w:rPr>
    </w:lvl>
    <w:lvl w:ilvl="3">
      <w:start w:val="1"/>
      <w:numFmt w:val="bullet"/>
      <w:lvlText w:val=""/>
      <w:lvlJc w:val="left"/>
      <w:pPr>
        <w:tabs>
          <w:tab w:val="num" w:pos="2640"/>
        </w:tabs>
        <w:ind w:left="2640" w:hanging="360"/>
      </w:pPr>
      <w:rPr>
        <w:rFonts w:ascii="Symbol" w:hAnsi="Symbol" w:hint="default"/>
      </w:rPr>
    </w:lvl>
    <w:lvl w:ilvl="4">
      <w:start w:val="1"/>
      <w:numFmt w:val="bullet"/>
      <w:lvlText w:val="o"/>
      <w:lvlJc w:val="left"/>
      <w:pPr>
        <w:tabs>
          <w:tab w:val="num" w:pos="3360"/>
        </w:tabs>
        <w:ind w:left="3360" w:hanging="360"/>
      </w:pPr>
      <w:rPr>
        <w:rFonts w:ascii="Courier New" w:hAnsi="Courier New" w:cs="Courier New" w:hint="default"/>
      </w:rPr>
    </w:lvl>
    <w:lvl w:ilvl="5">
      <w:start w:val="1"/>
      <w:numFmt w:val="bullet"/>
      <w:lvlText w:val=""/>
      <w:lvlJc w:val="left"/>
      <w:pPr>
        <w:tabs>
          <w:tab w:val="num" w:pos="4080"/>
        </w:tabs>
        <w:ind w:left="4080" w:hanging="360"/>
      </w:pPr>
      <w:rPr>
        <w:rFonts w:ascii="Wingdings" w:hAnsi="Wingdings" w:hint="default"/>
      </w:rPr>
    </w:lvl>
    <w:lvl w:ilvl="6">
      <w:start w:val="1"/>
      <w:numFmt w:val="bullet"/>
      <w:lvlText w:val=""/>
      <w:lvlJc w:val="left"/>
      <w:pPr>
        <w:tabs>
          <w:tab w:val="num" w:pos="4800"/>
        </w:tabs>
        <w:ind w:left="4800" w:hanging="360"/>
      </w:pPr>
      <w:rPr>
        <w:rFonts w:ascii="Symbol" w:hAnsi="Symbol" w:hint="default"/>
      </w:rPr>
    </w:lvl>
    <w:lvl w:ilvl="7">
      <w:start w:val="1"/>
      <w:numFmt w:val="bullet"/>
      <w:lvlText w:val="o"/>
      <w:lvlJc w:val="left"/>
      <w:pPr>
        <w:tabs>
          <w:tab w:val="num" w:pos="5520"/>
        </w:tabs>
        <w:ind w:left="5520" w:hanging="360"/>
      </w:pPr>
      <w:rPr>
        <w:rFonts w:ascii="Courier New" w:hAnsi="Courier New" w:cs="Courier New" w:hint="default"/>
      </w:rPr>
    </w:lvl>
    <w:lvl w:ilvl="8">
      <w:start w:val="1"/>
      <w:numFmt w:val="bullet"/>
      <w:lvlText w:val=""/>
      <w:lvlJc w:val="left"/>
      <w:pPr>
        <w:tabs>
          <w:tab w:val="num" w:pos="6240"/>
        </w:tabs>
        <w:ind w:left="6240" w:hanging="360"/>
      </w:pPr>
      <w:rPr>
        <w:rFonts w:ascii="Wingdings" w:hAnsi="Wingdings" w:hint="default"/>
      </w:rPr>
    </w:lvl>
  </w:abstractNum>
  <w:abstractNum w:abstractNumId="6">
    <w:nsid w:val="53BB6F3A"/>
    <w:multiLevelType w:val="hybridMultilevel"/>
    <w:tmpl w:val="5C0837B2"/>
    <w:lvl w:ilvl="0" w:tplc="D9460260">
      <w:numFmt w:val="bullet"/>
      <w:lvlText w:val="-"/>
      <w:lvlJc w:val="left"/>
      <w:pPr>
        <w:tabs>
          <w:tab w:val="num" w:pos="480"/>
        </w:tabs>
        <w:ind w:left="480" w:hanging="360"/>
      </w:pPr>
      <w:rPr>
        <w:rFonts w:ascii="Times New Roman" w:eastAsia="Times New Roman" w:hAnsi="Times New Roman" w:cs="Times New Roman" w:hint="default"/>
        <w:i/>
      </w:rPr>
    </w:lvl>
    <w:lvl w:ilvl="1" w:tplc="040C0003" w:tentative="1">
      <w:start w:val="1"/>
      <w:numFmt w:val="bullet"/>
      <w:lvlText w:val="o"/>
      <w:lvlJc w:val="left"/>
      <w:pPr>
        <w:tabs>
          <w:tab w:val="num" w:pos="1200"/>
        </w:tabs>
        <w:ind w:left="1200" w:hanging="360"/>
      </w:pPr>
      <w:rPr>
        <w:rFonts w:ascii="Courier New" w:hAnsi="Courier New" w:cs="Courier New" w:hint="default"/>
      </w:rPr>
    </w:lvl>
    <w:lvl w:ilvl="2" w:tplc="040C0005" w:tentative="1">
      <w:start w:val="1"/>
      <w:numFmt w:val="bullet"/>
      <w:lvlText w:val=""/>
      <w:lvlJc w:val="left"/>
      <w:pPr>
        <w:tabs>
          <w:tab w:val="num" w:pos="1920"/>
        </w:tabs>
        <w:ind w:left="1920" w:hanging="360"/>
      </w:pPr>
      <w:rPr>
        <w:rFonts w:ascii="Wingdings" w:hAnsi="Wingdings" w:hint="default"/>
      </w:rPr>
    </w:lvl>
    <w:lvl w:ilvl="3" w:tplc="040C0001" w:tentative="1">
      <w:start w:val="1"/>
      <w:numFmt w:val="bullet"/>
      <w:lvlText w:val=""/>
      <w:lvlJc w:val="left"/>
      <w:pPr>
        <w:tabs>
          <w:tab w:val="num" w:pos="2640"/>
        </w:tabs>
        <w:ind w:left="2640" w:hanging="360"/>
      </w:pPr>
      <w:rPr>
        <w:rFonts w:ascii="Symbol" w:hAnsi="Symbol" w:hint="default"/>
      </w:rPr>
    </w:lvl>
    <w:lvl w:ilvl="4" w:tplc="040C0003" w:tentative="1">
      <w:start w:val="1"/>
      <w:numFmt w:val="bullet"/>
      <w:lvlText w:val="o"/>
      <w:lvlJc w:val="left"/>
      <w:pPr>
        <w:tabs>
          <w:tab w:val="num" w:pos="3360"/>
        </w:tabs>
        <w:ind w:left="3360" w:hanging="360"/>
      </w:pPr>
      <w:rPr>
        <w:rFonts w:ascii="Courier New" w:hAnsi="Courier New" w:cs="Courier New" w:hint="default"/>
      </w:rPr>
    </w:lvl>
    <w:lvl w:ilvl="5" w:tplc="040C0005" w:tentative="1">
      <w:start w:val="1"/>
      <w:numFmt w:val="bullet"/>
      <w:lvlText w:val=""/>
      <w:lvlJc w:val="left"/>
      <w:pPr>
        <w:tabs>
          <w:tab w:val="num" w:pos="4080"/>
        </w:tabs>
        <w:ind w:left="4080" w:hanging="360"/>
      </w:pPr>
      <w:rPr>
        <w:rFonts w:ascii="Wingdings" w:hAnsi="Wingdings" w:hint="default"/>
      </w:rPr>
    </w:lvl>
    <w:lvl w:ilvl="6" w:tplc="040C0001" w:tentative="1">
      <w:start w:val="1"/>
      <w:numFmt w:val="bullet"/>
      <w:lvlText w:val=""/>
      <w:lvlJc w:val="left"/>
      <w:pPr>
        <w:tabs>
          <w:tab w:val="num" w:pos="4800"/>
        </w:tabs>
        <w:ind w:left="4800" w:hanging="360"/>
      </w:pPr>
      <w:rPr>
        <w:rFonts w:ascii="Symbol" w:hAnsi="Symbol" w:hint="default"/>
      </w:rPr>
    </w:lvl>
    <w:lvl w:ilvl="7" w:tplc="040C0003" w:tentative="1">
      <w:start w:val="1"/>
      <w:numFmt w:val="bullet"/>
      <w:lvlText w:val="o"/>
      <w:lvlJc w:val="left"/>
      <w:pPr>
        <w:tabs>
          <w:tab w:val="num" w:pos="5520"/>
        </w:tabs>
        <w:ind w:left="5520" w:hanging="360"/>
      </w:pPr>
      <w:rPr>
        <w:rFonts w:ascii="Courier New" w:hAnsi="Courier New" w:cs="Courier New" w:hint="default"/>
      </w:rPr>
    </w:lvl>
    <w:lvl w:ilvl="8" w:tplc="040C0005" w:tentative="1">
      <w:start w:val="1"/>
      <w:numFmt w:val="bullet"/>
      <w:lvlText w:val=""/>
      <w:lvlJc w:val="left"/>
      <w:pPr>
        <w:tabs>
          <w:tab w:val="num" w:pos="6240"/>
        </w:tabs>
        <w:ind w:left="6240" w:hanging="360"/>
      </w:pPr>
      <w:rPr>
        <w:rFonts w:ascii="Wingdings" w:hAnsi="Wingdings" w:hint="default"/>
      </w:rPr>
    </w:lvl>
  </w:abstractNum>
  <w:abstractNum w:abstractNumId="7">
    <w:nsid w:val="5FA34124"/>
    <w:multiLevelType w:val="hybridMultilevel"/>
    <w:tmpl w:val="A3127BE6"/>
    <w:lvl w:ilvl="0" w:tplc="E6B42CA8">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8">
    <w:nsid w:val="67515801"/>
    <w:multiLevelType w:val="hybridMultilevel"/>
    <w:tmpl w:val="BF1AED26"/>
    <w:lvl w:ilvl="0" w:tplc="088E7048">
      <w:start w:val="1"/>
      <w:numFmt w:val="bullet"/>
      <w:lvlText w:val=""/>
      <w:lvlPicBulletId w:val="0"/>
      <w:lvlJc w:val="left"/>
      <w:pPr>
        <w:tabs>
          <w:tab w:val="num" w:pos="2040"/>
        </w:tabs>
        <w:ind w:left="2040" w:hanging="360"/>
      </w:pPr>
      <w:rPr>
        <w:rFonts w:ascii="Symbol" w:hAnsi="Symbol" w:hint="default"/>
        <w:color w:val="auto"/>
      </w:rPr>
    </w:lvl>
    <w:lvl w:ilvl="1" w:tplc="040C0003" w:tentative="1">
      <w:start w:val="1"/>
      <w:numFmt w:val="bullet"/>
      <w:lvlText w:val="o"/>
      <w:lvlJc w:val="left"/>
      <w:pPr>
        <w:tabs>
          <w:tab w:val="num" w:pos="2580"/>
        </w:tabs>
        <w:ind w:left="2580" w:hanging="360"/>
      </w:pPr>
      <w:rPr>
        <w:rFonts w:ascii="Courier New" w:hAnsi="Courier New" w:cs="Courier New" w:hint="default"/>
      </w:rPr>
    </w:lvl>
    <w:lvl w:ilvl="2" w:tplc="040C0005" w:tentative="1">
      <w:start w:val="1"/>
      <w:numFmt w:val="bullet"/>
      <w:lvlText w:val=""/>
      <w:lvlJc w:val="left"/>
      <w:pPr>
        <w:tabs>
          <w:tab w:val="num" w:pos="3300"/>
        </w:tabs>
        <w:ind w:left="3300" w:hanging="360"/>
      </w:pPr>
      <w:rPr>
        <w:rFonts w:ascii="Wingdings" w:hAnsi="Wingdings" w:hint="default"/>
      </w:rPr>
    </w:lvl>
    <w:lvl w:ilvl="3" w:tplc="040C0001" w:tentative="1">
      <w:start w:val="1"/>
      <w:numFmt w:val="bullet"/>
      <w:lvlText w:val=""/>
      <w:lvlJc w:val="left"/>
      <w:pPr>
        <w:tabs>
          <w:tab w:val="num" w:pos="4020"/>
        </w:tabs>
        <w:ind w:left="4020" w:hanging="360"/>
      </w:pPr>
      <w:rPr>
        <w:rFonts w:ascii="Symbol" w:hAnsi="Symbol" w:hint="default"/>
      </w:rPr>
    </w:lvl>
    <w:lvl w:ilvl="4" w:tplc="040C0003" w:tentative="1">
      <w:start w:val="1"/>
      <w:numFmt w:val="bullet"/>
      <w:lvlText w:val="o"/>
      <w:lvlJc w:val="left"/>
      <w:pPr>
        <w:tabs>
          <w:tab w:val="num" w:pos="4740"/>
        </w:tabs>
        <w:ind w:left="4740" w:hanging="360"/>
      </w:pPr>
      <w:rPr>
        <w:rFonts w:ascii="Courier New" w:hAnsi="Courier New" w:cs="Courier New" w:hint="default"/>
      </w:rPr>
    </w:lvl>
    <w:lvl w:ilvl="5" w:tplc="040C0005" w:tentative="1">
      <w:start w:val="1"/>
      <w:numFmt w:val="bullet"/>
      <w:lvlText w:val=""/>
      <w:lvlJc w:val="left"/>
      <w:pPr>
        <w:tabs>
          <w:tab w:val="num" w:pos="5460"/>
        </w:tabs>
        <w:ind w:left="5460" w:hanging="360"/>
      </w:pPr>
      <w:rPr>
        <w:rFonts w:ascii="Wingdings" w:hAnsi="Wingdings" w:hint="default"/>
      </w:rPr>
    </w:lvl>
    <w:lvl w:ilvl="6" w:tplc="040C0001" w:tentative="1">
      <w:start w:val="1"/>
      <w:numFmt w:val="bullet"/>
      <w:lvlText w:val=""/>
      <w:lvlJc w:val="left"/>
      <w:pPr>
        <w:tabs>
          <w:tab w:val="num" w:pos="6180"/>
        </w:tabs>
        <w:ind w:left="6180" w:hanging="360"/>
      </w:pPr>
      <w:rPr>
        <w:rFonts w:ascii="Symbol" w:hAnsi="Symbol" w:hint="default"/>
      </w:rPr>
    </w:lvl>
    <w:lvl w:ilvl="7" w:tplc="040C0003" w:tentative="1">
      <w:start w:val="1"/>
      <w:numFmt w:val="bullet"/>
      <w:lvlText w:val="o"/>
      <w:lvlJc w:val="left"/>
      <w:pPr>
        <w:tabs>
          <w:tab w:val="num" w:pos="6900"/>
        </w:tabs>
        <w:ind w:left="6900" w:hanging="360"/>
      </w:pPr>
      <w:rPr>
        <w:rFonts w:ascii="Courier New" w:hAnsi="Courier New" w:cs="Courier New" w:hint="default"/>
      </w:rPr>
    </w:lvl>
    <w:lvl w:ilvl="8" w:tplc="040C0005" w:tentative="1">
      <w:start w:val="1"/>
      <w:numFmt w:val="bullet"/>
      <w:lvlText w:val=""/>
      <w:lvlJc w:val="left"/>
      <w:pPr>
        <w:tabs>
          <w:tab w:val="num" w:pos="7620"/>
        </w:tabs>
        <w:ind w:left="7620" w:hanging="360"/>
      </w:pPr>
      <w:rPr>
        <w:rFonts w:ascii="Wingdings" w:hAnsi="Wingdings" w:hint="default"/>
      </w:rPr>
    </w:lvl>
  </w:abstractNum>
  <w:abstractNum w:abstractNumId="9">
    <w:nsid w:val="7E18264F"/>
    <w:multiLevelType w:val="hybridMultilevel"/>
    <w:tmpl w:val="35820B2E"/>
    <w:lvl w:ilvl="0" w:tplc="EEA86634">
      <w:numFmt w:val="bullet"/>
      <w:lvlText w:val="-"/>
      <w:lvlJc w:val="left"/>
      <w:pPr>
        <w:ind w:left="720" w:hanging="360"/>
      </w:pPr>
      <w:rPr>
        <w:rFonts w:ascii="Times New Roman" w:eastAsia="Times New Roman" w:hAnsi="Times New Roman" w:cs="Times New Roman" w:hint="default"/>
        <w:b/>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2"/>
  </w:num>
  <w:num w:numId="5">
    <w:abstractNumId w:val="5"/>
  </w:num>
  <w:num w:numId="6">
    <w:abstractNumId w:val="1"/>
  </w:num>
  <w:num w:numId="7">
    <w:abstractNumId w:val="0"/>
  </w:num>
  <w:num w:numId="8">
    <w:abstractNumId w:val="7"/>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39A"/>
    <w:rsid w:val="00007C24"/>
    <w:rsid w:val="000444A0"/>
    <w:rsid w:val="000474D8"/>
    <w:rsid w:val="000528F6"/>
    <w:rsid w:val="000564A5"/>
    <w:rsid w:val="00070741"/>
    <w:rsid w:val="00083730"/>
    <w:rsid w:val="000A5459"/>
    <w:rsid w:val="000D7F5C"/>
    <w:rsid w:val="000E0D38"/>
    <w:rsid w:val="000F3FAC"/>
    <w:rsid w:val="00101B5E"/>
    <w:rsid w:val="00103D88"/>
    <w:rsid w:val="001215BC"/>
    <w:rsid w:val="001309C1"/>
    <w:rsid w:val="00146CF3"/>
    <w:rsid w:val="00161CD9"/>
    <w:rsid w:val="001631E4"/>
    <w:rsid w:val="0019381C"/>
    <w:rsid w:val="001C1A9C"/>
    <w:rsid w:val="001C4DCB"/>
    <w:rsid w:val="001E5E8C"/>
    <w:rsid w:val="001E6CD8"/>
    <w:rsid w:val="001F5623"/>
    <w:rsid w:val="00242184"/>
    <w:rsid w:val="00244FD3"/>
    <w:rsid w:val="00246044"/>
    <w:rsid w:val="00262164"/>
    <w:rsid w:val="002A1529"/>
    <w:rsid w:val="002A5572"/>
    <w:rsid w:val="002B26F6"/>
    <w:rsid w:val="002B30FA"/>
    <w:rsid w:val="002C2D69"/>
    <w:rsid w:val="002C7104"/>
    <w:rsid w:val="003203A5"/>
    <w:rsid w:val="00334954"/>
    <w:rsid w:val="0034569E"/>
    <w:rsid w:val="00374C2D"/>
    <w:rsid w:val="00375C07"/>
    <w:rsid w:val="003839C6"/>
    <w:rsid w:val="00386A79"/>
    <w:rsid w:val="00392119"/>
    <w:rsid w:val="0039624C"/>
    <w:rsid w:val="00396BF3"/>
    <w:rsid w:val="003A00E6"/>
    <w:rsid w:val="003D1859"/>
    <w:rsid w:val="00401B82"/>
    <w:rsid w:val="00403226"/>
    <w:rsid w:val="00423661"/>
    <w:rsid w:val="00424E07"/>
    <w:rsid w:val="00425BD8"/>
    <w:rsid w:val="00442A6C"/>
    <w:rsid w:val="00446EFD"/>
    <w:rsid w:val="00467E09"/>
    <w:rsid w:val="00475568"/>
    <w:rsid w:val="0049160B"/>
    <w:rsid w:val="004A10B2"/>
    <w:rsid w:val="004A493B"/>
    <w:rsid w:val="004A7807"/>
    <w:rsid w:val="004C3DF0"/>
    <w:rsid w:val="005112D4"/>
    <w:rsid w:val="00534B70"/>
    <w:rsid w:val="00543DC1"/>
    <w:rsid w:val="00544545"/>
    <w:rsid w:val="0057446F"/>
    <w:rsid w:val="00585994"/>
    <w:rsid w:val="00592B03"/>
    <w:rsid w:val="005B210D"/>
    <w:rsid w:val="005C321B"/>
    <w:rsid w:val="005D021C"/>
    <w:rsid w:val="005D565E"/>
    <w:rsid w:val="0065178E"/>
    <w:rsid w:val="00667C94"/>
    <w:rsid w:val="00693591"/>
    <w:rsid w:val="006C69FD"/>
    <w:rsid w:val="00701BFB"/>
    <w:rsid w:val="00763EA0"/>
    <w:rsid w:val="007A4E63"/>
    <w:rsid w:val="007A686D"/>
    <w:rsid w:val="007C0AF6"/>
    <w:rsid w:val="007C26A9"/>
    <w:rsid w:val="007C2BE2"/>
    <w:rsid w:val="007C3FDA"/>
    <w:rsid w:val="007C4136"/>
    <w:rsid w:val="007D2895"/>
    <w:rsid w:val="007D30AF"/>
    <w:rsid w:val="007E0B15"/>
    <w:rsid w:val="007E3FCB"/>
    <w:rsid w:val="007F20E8"/>
    <w:rsid w:val="007F6066"/>
    <w:rsid w:val="007F6804"/>
    <w:rsid w:val="007F7932"/>
    <w:rsid w:val="008058E4"/>
    <w:rsid w:val="0081339A"/>
    <w:rsid w:val="008337F3"/>
    <w:rsid w:val="00875D4C"/>
    <w:rsid w:val="0089095D"/>
    <w:rsid w:val="008A2982"/>
    <w:rsid w:val="008C568D"/>
    <w:rsid w:val="008D259C"/>
    <w:rsid w:val="008F3C51"/>
    <w:rsid w:val="0092106E"/>
    <w:rsid w:val="009264F4"/>
    <w:rsid w:val="0093095B"/>
    <w:rsid w:val="009616B3"/>
    <w:rsid w:val="00966B7D"/>
    <w:rsid w:val="00972E5D"/>
    <w:rsid w:val="009804CF"/>
    <w:rsid w:val="0099401D"/>
    <w:rsid w:val="009C781F"/>
    <w:rsid w:val="009D0484"/>
    <w:rsid w:val="009D2CE8"/>
    <w:rsid w:val="00A11A0E"/>
    <w:rsid w:val="00A160CA"/>
    <w:rsid w:val="00A222A2"/>
    <w:rsid w:val="00A26421"/>
    <w:rsid w:val="00A46793"/>
    <w:rsid w:val="00A77363"/>
    <w:rsid w:val="00A82127"/>
    <w:rsid w:val="00A84720"/>
    <w:rsid w:val="00A9001A"/>
    <w:rsid w:val="00A90206"/>
    <w:rsid w:val="00AC093D"/>
    <w:rsid w:val="00AE38B0"/>
    <w:rsid w:val="00B475F5"/>
    <w:rsid w:val="00B57FF8"/>
    <w:rsid w:val="00B81DE3"/>
    <w:rsid w:val="00B849C0"/>
    <w:rsid w:val="00B86A0D"/>
    <w:rsid w:val="00BA022B"/>
    <w:rsid w:val="00BA3B77"/>
    <w:rsid w:val="00BA7A4F"/>
    <w:rsid w:val="00BB4CB0"/>
    <w:rsid w:val="00BC5352"/>
    <w:rsid w:val="00BD76B5"/>
    <w:rsid w:val="00BE0E92"/>
    <w:rsid w:val="00C053C6"/>
    <w:rsid w:val="00C457BC"/>
    <w:rsid w:val="00C57D94"/>
    <w:rsid w:val="00C61619"/>
    <w:rsid w:val="00C6322C"/>
    <w:rsid w:val="00C66F4A"/>
    <w:rsid w:val="00C76C77"/>
    <w:rsid w:val="00C841D6"/>
    <w:rsid w:val="00C85E7A"/>
    <w:rsid w:val="00CA402F"/>
    <w:rsid w:val="00CD04EB"/>
    <w:rsid w:val="00CE4341"/>
    <w:rsid w:val="00CF1D80"/>
    <w:rsid w:val="00D034C2"/>
    <w:rsid w:val="00D241CE"/>
    <w:rsid w:val="00D4339F"/>
    <w:rsid w:val="00D604B6"/>
    <w:rsid w:val="00D6059A"/>
    <w:rsid w:val="00D67D43"/>
    <w:rsid w:val="00D8576C"/>
    <w:rsid w:val="00DA5E17"/>
    <w:rsid w:val="00DC09D9"/>
    <w:rsid w:val="00DE0D7A"/>
    <w:rsid w:val="00DF57A2"/>
    <w:rsid w:val="00E01091"/>
    <w:rsid w:val="00E22CF8"/>
    <w:rsid w:val="00E2409B"/>
    <w:rsid w:val="00E33352"/>
    <w:rsid w:val="00E87140"/>
    <w:rsid w:val="00E94083"/>
    <w:rsid w:val="00EA52BF"/>
    <w:rsid w:val="00EB684E"/>
    <w:rsid w:val="00EB68F2"/>
    <w:rsid w:val="00EC6AB1"/>
    <w:rsid w:val="00ED75E3"/>
    <w:rsid w:val="00F1261F"/>
    <w:rsid w:val="00F17FF4"/>
    <w:rsid w:val="00F213CC"/>
    <w:rsid w:val="00F34DC2"/>
    <w:rsid w:val="00F5652F"/>
    <w:rsid w:val="00F975C2"/>
    <w:rsid w:val="00FA1A0D"/>
    <w:rsid w:val="00FC1032"/>
    <w:rsid w:val="00FC41D6"/>
    <w:rsid w:val="00FE47C6"/>
    <w:rsid w:val="00FF1B32"/>
    <w:rsid w:val="00FF598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8133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sdetexte">
    <w:name w:val="Body Text"/>
    <w:basedOn w:val="Normal"/>
    <w:rsid w:val="00403226"/>
    <w:rPr>
      <w:sz w:val="20"/>
    </w:rPr>
  </w:style>
  <w:style w:type="paragraph" w:styleId="Paragraphedeliste">
    <w:name w:val="List Paragraph"/>
    <w:basedOn w:val="Normal"/>
    <w:uiPriority w:val="34"/>
    <w:qFormat/>
    <w:rsid w:val="000528F6"/>
    <w:pPr>
      <w:ind w:left="720"/>
      <w:contextualSpacing/>
    </w:pPr>
  </w:style>
  <w:style w:type="paragraph" w:styleId="Textedebulles">
    <w:name w:val="Balloon Text"/>
    <w:basedOn w:val="Normal"/>
    <w:link w:val="TextedebullesCar"/>
    <w:rsid w:val="00F17FF4"/>
    <w:rPr>
      <w:rFonts w:ascii="Tahoma" w:hAnsi="Tahoma" w:cs="Tahoma"/>
      <w:sz w:val="16"/>
      <w:szCs w:val="16"/>
    </w:rPr>
  </w:style>
  <w:style w:type="character" w:customStyle="1" w:styleId="TextedebullesCar">
    <w:name w:val="Texte de bulles Car"/>
    <w:basedOn w:val="Policepardfaut"/>
    <w:link w:val="Textedebulles"/>
    <w:rsid w:val="00F17F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8133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sdetexte">
    <w:name w:val="Body Text"/>
    <w:basedOn w:val="Normal"/>
    <w:rsid w:val="00403226"/>
    <w:rPr>
      <w:sz w:val="20"/>
    </w:rPr>
  </w:style>
  <w:style w:type="paragraph" w:styleId="Paragraphedeliste">
    <w:name w:val="List Paragraph"/>
    <w:basedOn w:val="Normal"/>
    <w:uiPriority w:val="34"/>
    <w:qFormat/>
    <w:rsid w:val="000528F6"/>
    <w:pPr>
      <w:ind w:left="720"/>
      <w:contextualSpacing/>
    </w:pPr>
  </w:style>
  <w:style w:type="paragraph" w:styleId="Textedebulles">
    <w:name w:val="Balloon Text"/>
    <w:basedOn w:val="Normal"/>
    <w:link w:val="TextedebullesCar"/>
    <w:rsid w:val="00F17FF4"/>
    <w:rPr>
      <w:rFonts w:ascii="Tahoma" w:hAnsi="Tahoma" w:cs="Tahoma"/>
      <w:sz w:val="16"/>
      <w:szCs w:val="16"/>
    </w:rPr>
  </w:style>
  <w:style w:type="character" w:customStyle="1" w:styleId="TextedebullesCar">
    <w:name w:val="Texte de bulles Car"/>
    <w:basedOn w:val="Policepardfaut"/>
    <w:link w:val="Textedebulles"/>
    <w:rsid w:val="00F17F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13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6.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1</Pages>
  <Words>522</Words>
  <Characters>2874</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Animatrice : Mlle</vt:lpstr>
    </vt:vector>
  </TitlesOfParts>
  <Company>Hewlett-Packard</Company>
  <LinksUpToDate>false</LinksUpToDate>
  <CharactersWithSpaces>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Animatrice : Mlle</dc:title>
  <dc:creator>Admin</dc:creator>
  <cp:lastModifiedBy>HP ELITE</cp:lastModifiedBy>
  <cp:revision>16</cp:revision>
  <dcterms:created xsi:type="dcterms:W3CDTF">2015-04-23T20:19:00Z</dcterms:created>
  <dcterms:modified xsi:type="dcterms:W3CDTF">2015-05-05T09:55:00Z</dcterms:modified>
</cp:coreProperties>
</file>